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br/>
      </w:r>
      <w:r>
        <w:rPr>
          <w:rFonts w:ascii="arial;sans-serif" w:hAnsi="arial;sans-serif"/>
          <w:b w:val="false"/>
          <w:i w:val="false"/>
          <w:caps w:val="false"/>
          <w:smallCaps w:val="false"/>
          <w:color w:val="000000"/>
          <w:spacing w:val="0"/>
          <w:sz w:val="24"/>
        </w:rPr>
        <w:t>Email to main email thread July 24, 2022.</w:t>
      </w:r>
    </w:p>
    <w:p>
      <w:pPr>
        <w:pStyle w:val="Normal"/>
        <w:widowControl/>
        <w:bidi w:val="0"/>
        <w:spacing w:before="0" w:after="283"/>
        <w:ind w:hanging="0" w:start="0" w:end="0"/>
        <w:rPr/>
      </w:pPr>
      <w:r>
        <w:rPr>
          <w:rFonts w:ascii="arial;sans-serif" w:hAnsi="arial;sans-serif"/>
          <w:b w:val="false"/>
          <w:i w:val="false"/>
          <w:caps w:val="false"/>
          <w:smallCaps w:val="false"/>
          <w:color w:val="000000"/>
          <w:spacing w:val="0"/>
          <w:sz w:val="24"/>
        </w:rPr>
        <w:t xml:space="preserve">Recipients: </w:t>
      </w:r>
      <w:r>
        <w:rPr>
          <w:rFonts w:ascii="arial;sans-serif" w:hAnsi="arial;sans-serif"/>
          <w:b w:val="false"/>
          <w:i w:val="false"/>
          <w:caps w:val="false"/>
          <w:smallCaps w:val="false"/>
          <w:color w:val="000000"/>
          <w:spacing w:val="0"/>
          <w:sz w:val="24"/>
        </w:rPr>
        <w:t>To: justin.trudeau@parl.gc.ca, Jagmeet.Singh@parl.gc.ca, Brenda.Lucki@rcmp-grc.gc.ca, Harjit.Sajjan@parl.gc.ca, David.Lametti@parl.gc.ca, chrystia.freeland@parl.gc.ca, "Rennie, Jim" &lt;Rennie.Jim@irvingshipbuilding.com&gt;, Filomena.Tassi@parl.gc.ca, "Jakubowski, Jordan" &lt;Jakubowski.Jordan@irvingshipbuilding.com&gt;, "Perrin, James" &lt;Perrin.James@irvingshipbuilding.com&gt;, RCMP.NSIN-RISN.GRC@rcmp-grc.gc.ca, DND_MND@forces.gc.ca, marco.mendicino@parl.gc.ca, Jodi Posavad &lt;jodi@grassrootshrconsulting.ca&gt;, "Fraser, David" &lt;david.fraser@mcinnescooper.com&gt;, contacthrp@halifax.ca</w:t>
      </w:r>
      <w:r>
        <w:rPr/>
        <w:t xml:space="preserve"> </w:t>
      </w:r>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t>Scott Jewers &lt;jewers.scott@gmail.com&gt;</w:t>
        <w:tab/>
        <w:t>Sun, Jul 24, 2022 at 11:57 PM</w:t>
      </w:r>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t xml:space="preserve">2 Minutes.... its not too late </w:t>
      </w:r>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t>On Sun, Jul 24, 2022 at 11:52 PM Scott Jewers &lt;</w:t>
      </w:r>
      <w:hyperlink r:id="rId2" w:tgtFrame="_blank">
        <w:r>
          <w:rPr>
            <w:rStyle w:val="Hyperlink"/>
            <w:rFonts w:ascii="arial;sans-serif" w:hAnsi="arial;sans-serif"/>
            <w:b w:val="false"/>
            <w:i w:val="false"/>
            <w:caps w:val="false"/>
            <w:smallCaps w:val="false"/>
            <w:strike w:val="false"/>
            <w:dstrike w:val="false"/>
            <w:color w:val="1155CC"/>
            <w:spacing w:val="0"/>
            <w:sz w:val="24"/>
            <w:u w:val="none"/>
            <w:effect w:val="none"/>
          </w:rPr>
          <w:t>jewers.scott@gmail.com</w:t>
        </w:r>
      </w:hyperlink>
      <w:r>
        <w:rPr>
          <w:rFonts w:ascii="arial;sans-serif" w:hAnsi="arial;sans-serif"/>
          <w:b w:val="false"/>
          <w:i w:val="false"/>
          <w:caps w:val="false"/>
          <w:smallCaps w:val="false"/>
          <w:color w:val="000000"/>
          <w:spacing w:val="0"/>
          <w:sz w:val="24"/>
        </w:rPr>
        <w:t>&gt; wrote:</w:t>
      </w:r>
    </w:p>
    <w:p>
      <w:pPr>
        <w:pStyle w:val="BlockQuotation"/>
        <w:widowControl/>
        <w:bidi w:val="0"/>
        <w:ind w:hanging="0" w:start="567" w:end="567"/>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t>8 minutes.... 902 220 9106</w:t>
      </w:r>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r>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t>On Sun, Jul 24, 2022 at 11:48 PM Scott Jewers &lt;</w:t>
      </w:r>
      <w:hyperlink r:id="rId3" w:tgtFrame="_blank">
        <w:r>
          <w:rPr>
            <w:rStyle w:val="Hyperlink"/>
            <w:rFonts w:ascii="arial;sans-serif" w:hAnsi="arial;sans-serif"/>
            <w:b w:val="false"/>
            <w:i w:val="false"/>
            <w:caps w:val="false"/>
            <w:smallCaps w:val="false"/>
            <w:strike w:val="false"/>
            <w:dstrike w:val="false"/>
            <w:color w:val="1155CC"/>
            <w:spacing w:val="0"/>
            <w:sz w:val="24"/>
            <w:u w:val="none"/>
            <w:effect w:val="none"/>
          </w:rPr>
          <w:t>jewers.scott@gmail.com</w:t>
        </w:r>
      </w:hyperlink>
      <w:r>
        <w:rPr>
          <w:rFonts w:ascii="arial;sans-serif" w:hAnsi="arial;sans-serif"/>
          <w:b w:val="false"/>
          <w:i w:val="false"/>
          <w:caps w:val="false"/>
          <w:smallCaps w:val="false"/>
          <w:color w:val="000000"/>
          <w:spacing w:val="0"/>
          <w:sz w:val="24"/>
        </w:rPr>
        <w:t>&gt; wrote:</w:t>
      </w:r>
    </w:p>
    <w:p>
      <w:pPr>
        <w:pStyle w:val="BlockQuotation"/>
        <w:widowControl/>
        <w:bidi w:val="0"/>
        <w:ind w:hanging="0" w:start="567" w:end="567"/>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t>12 Minutes... I'm begging you all... don't make me do this...</w:t>
      </w:r>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r>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t>On Sun, Jul 24, 2022 at 11:26 PM Scott Jewers &lt;</w:t>
      </w:r>
      <w:hyperlink r:id="rId4" w:tgtFrame="_blank">
        <w:r>
          <w:rPr>
            <w:rStyle w:val="Hyperlink"/>
            <w:rFonts w:ascii="arial;sans-serif" w:hAnsi="arial;sans-serif"/>
            <w:b w:val="false"/>
            <w:i w:val="false"/>
            <w:caps w:val="false"/>
            <w:smallCaps w:val="false"/>
            <w:strike w:val="false"/>
            <w:dstrike w:val="false"/>
            <w:color w:val="1155CC"/>
            <w:spacing w:val="0"/>
            <w:sz w:val="24"/>
            <w:u w:val="none"/>
            <w:effect w:val="none"/>
          </w:rPr>
          <w:t>jewers.scott@gmail.com</w:t>
        </w:r>
      </w:hyperlink>
      <w:r>
        <w:rPr>
          <w:rFonts w:ascii="arial;sans-serif" w:hAnsi="arial;sans-serif"/>
          <w:b w:val="false"/>
          <w:i w:val="false"/>
          <w:caps w:val="false"/>
          <w:smallCaps w:val="false"/>
          <w:color w:val="000000"/>
          <w:spacing w:val="0"/>
          <w:sz w:val="24"/>
        </w:rPr>
        <w:t>&gt; wrote:</w:t>
      </w:r>
    </w:p>
    <w:p>
      <w:pPr>
        <w:pStyle w:val="BlockQuotation"/>
        <w:widowControl/>
        <w:bidi w:val="0"/>
        <w:ind w:hanging="0" w:start="567" w:end="567"/>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t>33 Minutes and then Scorched Earth.... </w:t>
      </w:r>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r>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t>On Sun, Jul 24, 2022 at 9:03 PM Scott Jewers &lt;</w:t>
      </w:r>
      <w:hyperlink r:id="rId5" w:tgtFrame="_blank">
        <w:r>
          <w:rPr>
            <w:rStyle w:val="Hyperlink"/>
            <w:rFonts w:ascii="arial;sans-serif" w:hAnsi="arial;sans-serif"/>
            <w:b w:val="false"/>
            <w:i w:val="false"/>
            <w:caps w:val="false"/>
            <w:smallCaps w:val="false"/>
            <w:strike w:val="false"/>
            <w:dstrike w:val="false"/>
            <w:color w:val="1155CC"/>
            <w:spacing w:val="0"/>
            <w:sz w:val="24"/>
            <w:u w:val="none"/>
            <w:effect w:val="none"/>
          </w:rPr>
          <w:t>jewers.scott@gmail.com</w:t>
        </w:r>
      </w:hyperlink>
      <w:r>
        <w:rPr>
          <w:rFonts w:ascii="arial;sans-serif" w:hAnsi="arial;sans-serif"/>
          <w:b w:val="false"/>
          <w:i w:val="false"/>
          <w:caps w:val="false"/>
          <w:smallCaps w:val="false"/>
          <w:color w:val="000000"/>
          <w:spacing w:val="0"/>
          <w:sz w:val="24"/>
        </w:rPr>
        <w:t>&gt; wrote:</w:t>
      </w:r>
    </w:p>
    <w:p>
      <w:pPr>
        <w:pStyle w:val="BodyText"/>
        <w:widowControl/>
        <w:bidi w:val="0"/>
        <w:spacing w:lineRule="atLeast" w:line="225" w:before="0" w:after="160"/>
        <w:ind w:hanging="0" w:start="567" w:end="567"/>
        <w:rPr>
          <w:rFonts w:ascii="Calibri;sans-serif" w:hAnsi="Calibri;sans-serif"/>
          <w:b w:val="false"/>
          <w:i w:val="false"/>
          <w:caps w:val="false"/>
          <w:smallCaps w:val="false"/>
          <w:color w:val="000000"/>
          <w:spacing w:val="0"/>
          <w:sz w:val="22"/>
        </w:rPr>
      </w:pPr>
      <w:r>
        <w:rPr>
          <w:rFonts w:ascii="Calibri;sans-serif" w:hAnsi="Calibri;sans-serif"/>
          <w:b/>
          <w:i w:val="false"/>
          <w:caps w:val="false"/>
          <w:smallCaps w:val="false"/>
          <w:color w:val="000000"/>
          <w:spacing w:val="0"/>
          <w:sz w:val="22"/>
        </w:rPr>
        <w:t>You now have 3 Hours</w:t>
      </w:r>
      <w:r>
        <w:rPr>
          <w:rFonts w:ascii="Calibri;sans-serif" w:hAnsi="Calibri;sans-serif"/>
          <w:b w:val="false"/>
          <w:i w:val="false"/>
          <w:caps w:val="false"/>
          <w:smallCaps w:val="false"/>
          <w:color w:val="000000"/>
          <w:spacing w:val="0"/>
          <w:sz w:val="22"/>
        </w:rPr>
        <w:t> – Brenda Lucki, Dan Kinsella and David Vigneault should be working on their Resignation letters.  They will be requested by End of Day Monday July 5</w:t>
      </w:r>
      <w:r>
        <w:rPr>
          <w:rFonts w:ascii="Calibri;sans-serif" w:hAnsi="Calibri;sans-serif"/>
          <w:b w:val="false"/>
          <w:i w:val="false"/>
          <w:caps w:val="false"/>
          <w:smallCaps w:val="false"/>
          <w:color w:val="000000"/>
          <w:spacing w:val="0"/>
          <w:position w:val="7"/>
          <w:sz w:val="18"/>
          <w:sz w:val="22"/>
        </w:rPr>
        <w:t>th</w:t>
      </w:r>
      <w:r>
        <w:rPr>
          <w:rFonts w:ascii="Calibri;sans-serif" w:hAnsi="Calibri;sans-serif"/>
          <w:b w:val="false"/>
          <w:i w:val="false"/>
          <w:caps w:val="false"/>
          <w:smallCaps w:val="false"/>
          <w:color w:val="000000"/>
          <w:spacing w:val="0"/>
          <w:sz w:val="22"/>
        </w:rPr>
        <w:t> 2022, any later you will be considered in contempt and I will not stop until you are all criminally charged.  </w:t>
      </w:r>
    </w:p>
    <w:p>
      <w:pPr>
        <w:pStyle w:val="BodyText"/>
        <w:widowControl/>
        <w:bidi w:val="0"/>
        <w:spacing w:lineRule="atLeast" w:line="225" w:before="0" w:after="160"/>
        <w:ind w:hanging="0" w:start="567" w:end="567"/>
        <w:rPr>
          <w:rFonts w:ascii="Calibri;sans-serif" w:hAnsi="Calibri;sans-serif"/>
          <w:b w:val="false"/>
          <w:i w:val="false"/>
          <w:caps w:val="false"/>
          <w:smallCaps w:val="false"/>
          <w:color w:val="000000"/>
          <w:spacing w:val="0"/>
          <w:sz w:val="22"/>
        </w:rPr>
      </w:pPr>
      <w:r>
        <w:rPr>
          <w:rFonts w:ascii="Calibri;sans-serif" w:hAnsi="Calibri;sans-serif"/>
          <w:b/>
          <w:i w:val="false"/>
          <w:caps w:val="false"/>
          <w:smallCaps w:val="false"/>
          <w:color w:val="000000"/>
          <w:spacing w:val="0"/>
          <w:sz w:val="22"/>
        </w:rPr>
        <w:t>Chrystia Freeland</w:t>
      </w:r>
      <w:r>
        <w:rPr>
          <w:rFonts w:ascii="Calibri;sans-serif" w:hAnsi="Calibri;sans-serif"/>
          <w:b w:val="false"/>
          <w:i w:val="false"/>
          <w:caps w:val="false"/>
          <w:smallCaps w:val="false"/>
          <w:color w:val="000000"/>
          <w:spacing w:val="0"/>
          <w:sz w:val="22"/>
        </w:rPr>
        <w:t> – I'd really suggest you start working on your Speech. First female Prime Minister since 1993. 30 years ago... It’s going to be historic...</w:t>
      </w:r>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r>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t>On Sun, Jul 24, 2022 at 7:09 PM Scott Jewers &lt;</w:t>
      </w:r>
      <w:hyperlink r:id="rId6" w:tgtFrame="_blank">
        <w:r>
          <w:rPr>
            <w:rStyle w:val="Hyperlink"/>
            <w:rFonts w:ascii="arial;sans-serif" w:hAnsi="arial;sans-serif"/>
            <w:b w:val="false"/>
            <w:i w:val="false"/>
            <w:caps w:val="false"/>
            <w:smallCaps w:val="false"/>
            <w:strike w:val="false"/>
            <w:dstrike w:val="false"/>
            <w:color w:val="1155CC"/>
            <w:spacing w:val="0"/>
            <w:sz w:val="24"/>
            <w:u w:val="none"/>
            <w:effect w:val="none"/>
          </w:rPr>
          <w:t>jewers.scott@gmail.com</w:t>
        </w:r>
      </w:hyperlink>
      <w:r>
        <w:rPr>
          <w:rFonts w:ascii="arial;sans-serif" w:hAnsi="arial;sans-serif"/>
          <w:b w:val="false"/>
          <w:i w:val="false"/>
          <w:caps w:val="false"/>
          <w:smallCaps w:val="false"/>
          <w:color w:val="000000"/>
          <w:spacing w:val="0"/>
          <w:sz w:val="24"/>
        </w:rPr>
        <w:t>&gt; wrote:</w:t>
      </w:r>
    </w:p>
    <w:p>
      <w:pPr>
        <w:pStyle w:val="BlockQuotation"/>
        <w:widowControl/>
        <w:bidi w:val="0"/>
        <w:ind w:hanging="0" w:start="567" w:end="567"/>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t>You now have 5 Hours. At that point i fully expect HRP, RMCP and JDIrving to be classified Domestic Terrorist Organizations and the Owners of JDirving deemed and classified as Domestic Terorrist, arrested and charged. I've added David Fraser as my request to Dalhousie will be to have him removed permanently.</w:t>
      </w:r>
    </w:p>
    <w:p>
      <w:pPr>
        <w:pStyle w:val="BodyText"/>
        <w:widowControl/>
        <w:bidi w:val="0"/>
        <w:spacing w:lineRule="atLeast" w:line="255" w:before="0" w:after="160"/>
        <w:ind w:hanging="0" w:start="567" w:end="567"/>
        <w:jc w:val="center"/>
        <w:rPr>
          <w:rFonts w:ascii="Calibri;sans-serif" w:hAnsi="Calibri;sans-serif"/>
          <w:b/>
          <w:i w:val="false"/>
          <w:caps w:val="false"/>
          <w:smallCaps w:val="false"/>
          <w:color w:val="000000"/>
          <w:spacing w:val="0"/>
          <w:sz w:val="24"/>
          <w:u w:val="single"/>
          <w:lang w:val="fr-CA"/>
        </w:rPr>
      </w:pPr>
      <w:r>
        <w:rPr>
          <w:rFonts w:ascii="Calibri;sans-serif" w:hAnsi="Calibri;sans-serif"/>
          <w:b/>
          <w:i w:val="false"/>
          <w:caps w:val="false"/>
          <w:smallCaps w:val="false"/>
          <w:color w:val="000000"/>
          <w:spacing w:val="0"/>
          <w:sz w:val="24"/>
          <w:u w:val="single"/>
          <w:lang w:val="fr-CA"/>
        </w:rPr>
        <w:t>Violations of Criminal Code, Non Explicit List.</w:t>
      </w:r>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I general</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General</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7" w:anchor=":~:text=Offences%20against%20fixed%20platforms%20or%20international,or%20refrain%20from%20doing%20any%20act." w:tgtFrame="_blank">
        <w:r>
          <w:rPr>
            <w:rStyle w:val="Hyperlink"/>
            <w:rFonts w:ascii="Helvetica;sans-serif" w:hAnsi="Helvetica;sans-serif"/>
            <w:b/>
            <w:i w:val="false"/>
            <w:caps w:val="false"/>
            <w:smallCaps w:val="false"/>
            <w:strike w:val="false"/>
            <w:dstrike w:val="false"/>
            <w:color w:val="0563C1"/>
            <w:spacing w:val="0"/>
            <w:sz w:val="22"/>
            <w:u w:val="none"/>
            <w:effect w:val="none"/>
          </w:rPr>
          <w:t>Offences against fixed platforms or international maritime navigation 2.1(a)(b)(c)(d)(e)(f)(g)</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8" w:anchor=":~:text=Offence%20relating%20to,a%20Canadian%20citizen." w:tgtFrame="_blank">
        <w:r>
          <w:rPr>
            <w:rStyle w:val="Hyperlink"/>
            <w:rFonts w:ascii="Helvetica;sans-serif" w:hAnsi="Helvetica;sans-serif"/>
            <w:b/>
            <w:i w:val="false"/>
            <w:caps w:val="false"/>
            <w:smallCaps w:val="false"/>
            <w:strike w:val="false"/>
            <w:dstrike w:val="false"/>
            <w:color w:val="0563C1"/>
            <w:spacing w:val="0"/>
            <w:sz w:val="22"/>
            <w:u w:val="none"/>
            <w:effect w:val="none"/>
          </w:rPr>
          <w:t>Offence relating to financing of terrorism 3.73 (a)(c(i)(ii))(d)(e)(g)</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Parties to Offences</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9" w:anchor=":~:text=Parties%20to%20offence,in%20committing%20it." w:tgtFrame="_blank">
        <w:r>
          <w:rPr>
            <w:rStyle w:val="Hyperlink"/>
            <w:rFonts w:ascii="Helvetica;sans-serif" w:hAnsi="Helvetica;sans-serif"/>
            <w:b/>
            <w:i w:val="false"/>
            <w:caps w:val="false"/>
            <w:smallCaps w:val="false"/>
            <w:strike w:val="false"/>
            <w:dstrike w:val="false"/>
            <w:color w:val="0563C1"/>
            <w:spacing w:val="0"/>
            <w:sz w:val="22"/>
            <w:u w:val="none"/>
            <w:effect w:val="none"/>
          </w:rPr>
          <w:t>Parties to offence 21(1)(a)(b)(c)</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0" w:anchor=":~:text=Common%20intention,to%20that%20offence." w:tgtFrame="_blank">
        <w:r>
          <w:rPr>
            <w:rStyle w:val="Hyperlink"/>
            <w:rFonts w:ascii="Helvetica;sans-serif" w:hAnsi="Helvetica;sans-serif"/>
            <w:b/>
            <w:i w:val="false"/>
            <w:caps w:val="false"/>
            <w:smallCaps w:val="false"/>
            <w:strike w:val="false"/>
            <w:dstrike w:val="false"/>
            <w:color w:val="0563C1"/>
            <w:spacing w:val="0"/>
            <w:sz w:val="22"/>
            <w:u w:val="none"/>
            <w:effect w:val="none"/>
          </w:rPr>
          <w:t>Common intention (2)</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1" w:anchor=":~:text=Person%20counselling%20offence,which%20was%20counselled." w:tgtFrame="_blank">
        <w:r>
          <w:rPr>
            <w:rStyle w:val="Hyperlink"/>
            <w:rFonts w:ascii="Helvetica;sans-serif" w:hAnsi="Helvetica;sans-serif"/>
            <w:b/>
            <w:i w:val="false"/>
            <w:caps w:val="false"/>
            <w:smallCaps w:val="false"/>
            <w:strike w:val="false"/>
            <w:dstrike w:val="false"/>
            <w:color w:val="0563C1"/>
            <w:spacing w:val="0"/>
            <w:sz w:val="22"/>
            <w:u w:val="none"/>
            <w:effect w:val="none"/>
          </w:rPr>
          <w:t>Person counselling offence 22 (1)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2" w:anchor=":~:text=Offences%20of%20negligence,to%20the%20offence." w:tgtFrame="_blank">
        <w:r>
          <w:rPr>
            <w:rStyle w:val="Hyperlink"/>
            <w:rFonts w:ascii="Helvetica;sans-serif" w:hAnsi="Helvetica;sans-serif"/>
            <w:b/>
            <w:i w:val="false"/>
            <w:caps w:val="false"/>
            <w:smallCaps w:val="false"/>
            <w:strike w:val="false"/>
            <w:dstrike w:val="false"/>
            <w:color w:val="0563C1"/>
            <w:spacing w:val="0"/>
            <w:sz w:val="22"/>
            <w:u w:val="none"/>
            <w:effect w:val="none"/>
          </w:rPr>
          <w:t>Offences of negligence — organizations 22.1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3" w:anchor=":~:text=Other%20offences%20%E2%80%94%20organizations,to%20the%20offence." w:tgtFrame="_blank">
        <w:r>
          <w:rPr>
            <w:rStyle w:val="Hyperlink"/>
            <w:rFonts w:ascii="Helvetica;sans-serif" w:hAnsi="Helvetica;sans-serif"/>
            <w:b/>
            <w:i w:val="false"/>
            <w:caps w:val="false"/>
            <w:smallCaps w:val="false"/>
            <w:strike w:val="false"/>
            <w:dstrike w:val="false"/>
            <w:color w:val="0563C1"/>
            <w:spacing w:val="0"/>
            <w:sz w:val="22"/>
            <w:u w:val="none"/>
            <w:effect w:val="none"/>
          </w:rPr>
          <w:t>Other offences — organizations 22.2 (a)(b)(c)</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4" w:anchor=":~:text=Accessory%20after%20the,person%20to%20escape." w:tgtFrame="_blank">
        <w:r>
          <w:rPr>
            <w:rStyle w:val="Hyperlink"/>
            <w:rFonts w:ascii="Helvetica;sans-serif" w:hAnsi="Helvetica;sans-serif"/>
            <w:b/>
            <w:i w:val="false"/>
            <w:caps w:val="false"/>
            <w:smallCaps w:val="false"/>
            <w:strike w:val="false"/>
            <w:dstrike w:val="false"/>
            <w:color w:val="0563C1"/>
            <w:spacing w:val="0"/>
            <w:sz w:val="22"/>
            <w:u w:val="none"/>
            <w:effect w:val="none"/>
          </w:rPr>
          <w:t>Accessory after the fact 23 (1)</w:t>
        </w:r>
      </w:hyperlink>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II Offences Against Public Order</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Treason and other Offences against the Queen’s Authority and Person</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5" w:anchor=":~:text=High%20treason,forces%20they%20are." w:tgtFrame="_blank">
        <w:r>
          <w:rPr>
            <w:rStyle w:val="Hyperlink"/>
            <w:rFonts w:ascii="Helvetica;sans-serif" w:hAnsi="Helvetica;sans-serif"/>
            <w:b/>
            <w:i w:val="false"/>
            <w:caps w:val="false"/>
            <w:smallCaps w:val="false"/>
            <w:strike w:val="false"/>
            <w:dstrike w:val="false"/>
            <w:color w:val="0563C1"/>
            <w:spacing w:val="0"/>
            <w:sz w:val="22"/>
            <w:u w:val="none"/>
            <w:effect w:val="none"/>
          </w:rPr>
          <w:t>High treason 46 (1)(b)(c)</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6" w:anchor=":~:text=Marginal%20note%3A-,Treason,in%20paragraph%20(b)%20and%20manifests%20that%20intention%20by%20an%20overt%20act.,-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Treason (2) (a)(b)(c)(d)(e)</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7" w:anchor=":~:text=Marginal%20note%3A-,Overt%20act,person%2C%20the%20act%20of%20conspiring%20is%20an%20overt%20act%20of%20treason.,-R.S.%2C%20c" w:tgtFrame="_blank">
        <w:r>
          <w:rPr>
            <w:rStyle w:val="Hyperlink"/>
            <w:rFonts w:ascii="Helvetica;sans-serif" w:hAnsi="Helvetica;sans-serif"/>
            <w:b/>
            <w:i w:val="false"/>
            <w:caps w:val="false"/>
            <w:smallCaps w:val="false"/>
            <w:strike w:val="false"/>
            <w:dstrike w:val="false"/>
            <w:color w:val="0563C1"/>
            <w:spacing w:val="0"/>
            <w:sz w:val="22"/>
            <w:u w:val="none"/>
            <w:effect w:val="none"/>
          </w:rPr>
          <w:t>Overt act (4)</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8" w:anchor=":~:text=Punishment%20for%20high,imprisonment%20for%20life." w:tgtFrame="_blank">
        <w:r>
          <w:rPr>
            <w:rStyle w:val="Hyperlink"/>
            <w:rFonts w:ascii="Helvetica;sans-serif" w:hAnsi="Helvetica;sans-serif"/>
            <w:b/>
            <w:i w:val="false"/>
            <w:caps w:val="false"/>
            <w:smallCaps w:val="false"/>
            <w:strike w:val="false"/>
            <w:dstrike w:val="false"/>
            <w:color w:val="0563C1"/>
            <w:spacing w:val="0"/>
            <w:sz w:val="22"/>
            <w:u w:val="none"/>
            <w:effect w:val="none"/>
          </w:rPr>
          <w:t>Punishment for high treason 47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9" w:anchor=":~:text=Punishment%20for%20treason,and%20another%20country." w:tgtFrame="_blank">
        <w:r>
          <w:rPr>
            <w:rStyle w:val="Hyperlink"/>
            <w:rFonts w:ascii="Helvetica;sans-serif" w:hAnsi="Helvetica;sans-serif"/>
            <w:b/>
            <w:i w:val="false"/>
            <w:caps w:val="false"/>
            <w:smallCaps w:val="false"/>
            <w:strike w:val="false"/>
            <w:dstrike w:val="false"/>
            <w:color w:val="0563C1"/>
            <w:spacing w:val="0"/>
            <w:sz w:val="22"/>
            <w:u w:val="none"/>
            <w:effect w:val="none"/>
          </w:rPr>
          <w:t>Punishment for treason (2)</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20" w:anchor=":~:text=Minimum%20punishment,a%20minimum%20punishment." w:tgtFrame="_blank">
        <w:r>
          <w:rPr>
            <w:rStyle w:val="Hyperlink"/>
            <w:rFonts w:ascii="Helvetica;sans-serif" w:hAnsi="Helvetica;sans-serif"/>
            <w:b/>
            <w:i w:val="false"/>
            <w:caps w:val="false"/>
            <w:smallCaps w:val="false"/>
            <w:strike w:val="false"/>
            <w:dstrike w:val="false"/>
            <w:color w:val="0563C1"/>
            <w:spacing w:val="0"/>
            <w:sz w:val="22"/>
            <w:u w:val="none"/>
            <w:effect w:val="none"/>
          </w:rPr>
          <w:t>Minimum punishment (4)</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Prohibited Acts</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21" w:anchor=":~:text=Intimidating%20Parliament%20or%20legislature,not%20exceeding%20fourteen%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Intimidating Parliament or legislature 51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22" w:anchor=":~:text=Sabotage,present%20in%20Canada." w:tgtFrame="_blank">
        <w:r>
          <w:rPr>
            <w:rStyle w:val="Hyperlink"/>
            <w:rFonts w:ascii="Helvetica;sans-serif" w:hAnsi="Helvetica;sans-serif"/>
            <w:b/>
            <w:i w:val="false"/>
            <w:caps w:val="false"/>
            <w:smallCaps w:val="false"/>
            <w:strike w:val="false"/>
            <w:dstrike w:val="false"/>
            <w:color w:val="0563C1"/>
            <w:spacing w:val="0"/>
            <w:sz w:val="22"/>
            <w:u w:val="none"/>
            <w:effect w:val="none"/>
          </w:rPr>
          <w:t>Sabotage 52 (1) (a)(b)</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23" w:anchor=":~:text=Definition%20of%20prohibited,damaged%20or%20destroyed." w:tgtFrame="_blank">
        <w:r>
          <w:rPr>
            <w:rStyle w:val="Hyperlink"/>
            <w:rFonts w:ascii="Helvetica;sans-serif" w:hAnsi="Helvetica;sans-serif"/>
            <w:b/>
            <w:i w:val="false"/>
            <w:caps w:val="false"/>
            <w:smallCaps w:val="false"/>
            <w:strike w:val="false"/>
            <w:dstrike w:val="false"/>
            <w:color w:val="0563C1"/>
            <w:spacing w:val="0"/>
            <w:sz w:val="22"/>
            <w:u w:val="none"/>
            <w:effect w:val="none"/>
          </w:rPr>
          <w:t>Definition of prohibited act (2)(a)(b)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24" w:anchor=":~:text=Inciting%20to%20mutiny,exceeding%20fourteen%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Inciting to mutiny 53</w:t>
        </w:r>
      </w:hyperlink>
    </w:p>
    <w:p>
      <w:pPr>
        <w:pStyle w:val="BlockQuotation"/>
        <w:widowControl/>
        <w:pBdr/>
        <w:bidi w:val="0"/>
        <w:spacing w:before="288" w:after="168"/>
        <w:ind w:hanging="0" w:start="344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If they ever pressured the Military, Navy or DND in general... especially when someone is reporting a war...</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Official Documents</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25" w:anchor=":~:text=Identity%20documents,administration%20of%20justice." w:tgtFrame="_blank">
        <w:r>
          <w:rPr>
            <w:rStyle w:val="Hyperlink"/>
            <w:rFonts w:ascii="Helvetica;sans-serif" w:hAnsi="Helvetica;sans-serif"/>
            <w:b/>
            <w:i w:val="false"/>
            <w:caps w:val="false"/>
            <w:smallCaps w:val="false"/>
            <w:strike w:val="false"/>
            <w:dstrike w:val="false"/>
            <w:color w:val="0563C1"/>
            <w:spacing w:val="0"/>
            <w:sz w:val="22"/>
            <w:u w:val="none"/>
            <w:effect w:val="none"/>
          </w:rPr>
          <w:t>Identity documents 56.1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26" w:anchor=":~:text=Definition%20of%20identity,or%20foreign%20government." w:tgtFrame="_blank">
        <w:r>
          <w:rPr>
            <w:rStyle w:val="Hyperlink"/>
            <w:rFonts w:ascii="Helvetica;sans-serif" w:hAnsi="Helvetica;sans-serif"/>
            <w:b/>
            <w:i w:val="false"/>
            <w:caps w:val="false"/>
            <w:smallCaps w:val="false"/>
            <w:strike w:val="false"/>
            <w:dstrike w:val="false"/>
            <w:color w:val="0563C1"/>
            <w:spacing w:val="0"/>
            <w:sz w:val="22"/>
            <w:u w:val="none"/>
            <w:effect w:val="none"/>
          </w:rPr>
          <w:t>Definition of identity document (3)</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Calibri;sans-serif" w:hAnsi="Calibri;sans-serif"/>
          <w:b w:val="false"/>
          <w:i w:val="false"/>
          <w:caps w:val="false"/>
          <w:smallCaps w:val="false"/>
          <w:color w:val="333333"/>
          <w:spacing w:val="0"/>
          <w:sz w:val="22"/>
        </w:rPr>
        <w:t> </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Sedition</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27" w:anchor=":~:text=Seditious%20words,change%20within%20Canada." w:tgtFrame="_blank">
        <w:r>
          <w:rPr>
            <w:rStyle w:val="Hyperlink"/>
            <w:rFonts w:ascii="Helvetica;sans-serif" w:hAnsi="Helvetica;sans-serif"/>
            <w:b/>
            <w:i w:val="false"/>
            <w:caps w:val="false"/>
            <w:smallCaps w:val="false"/>
            <w:strike w:val="false"/>
            <w:dstrike w:val="false"/>
            <w:color w:val="0563C1"/>
            <w:spacing w:val="0"/>
            <w:sz w:val="22"/>
            <w:u w:val="none"/>
            <w:effect w:val="none"/>
          </w:rPr>
          <w:t>Seditious Libel, Seditious conspiracy, Seditious Intention</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28" w:anchor=":~:text=Offences%20in%20relation%20to%20military,a%20member%20of%20a%20force." w:tgtFrame="_blank">
        <w:r>
          <w:rPr>
            <w:rStyle w:val="Hyperlink"/>
            <w:rFonts w:ascii="Helvetica;sans-serif" w:hAnsi="Helvetica;sans-serif"/>
            <w:b/>
            <w:i w:val="false"/>
            <w:caps w:val="false"/>
            <w:smallCaps w:val="false"/>
            <w:strike w:val="false"/>
            <w:dstrike w:val="false"/>
            <w:color w:val="0563C1"/>
            <w:spacing w:val="0"/>
            <w:sz w:val="22"/>
            <w:u w:val="none"/>
            <w:effect w:val="none"/>
          </w:rPr>
          <w:t>Offences in relation to military forces 62 (1)(a)</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29" w:anchor=":~:text=Definition%20of%20member,present%20in%20Canada." w:tgtFrame="_blank">
        <w:r>
          <w:rPr>
            <w:rStyle w:val="Hyperlink"/>
            <w:rFonts w:ascii="Helvetica;sans-serif" w:hAnsi="Helvetica;sans-serif"/>
            <w:b/>
            <w:i w:val="false"/>
            <w:caps w:val="false"/>
            <w:smallCaps w:val="false"/>
            <w:strike w:val="false"/>
            <w:dstrike w:val="false"/>
            <w:color w:val="0563C1"/>
            <w:spacing w:val="0"/>
            <w:sz w:val="22"/>
            <w:u w:val="none"/>
            <w:effect w:val="none"/>
          </w:rPr>
          <w:t>Definition of member of a force (2)(b)</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Unlawful Assemblies</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30" w:anchor=":~:text=Unlawful%20assembly,persons%20to%20disturb%20the%20peace%20tumultuously." w:tgtFrame="_blank">
        <w:r>
          <w:rPr>
            <w:rStyle w:val="Hyperlink"/>
            <w:rFonts w:ascii="Helvetica;sans-serif" w:hAnsi="Helvetica;sans-serif"/>
            <w:b/>
            <w:i w:val="false"/>
            <w:caps w:val="false"/>
            <w:smallCaps w:val="false"/>
            <w:strike w:val="false"/>
            <w:dstrike w:val="false"/>
            <w:color w:val="0563C1"/>
            <w:spacing w:val="0"/>
            <w:sz w:val="22"/>
            <w:u w:val="none"/>
            <w:effect w:val="none"/>
          </w:rPr>
          <w:t>Unlawful assembly 63 (1)(a)</w:t>
        </w:r>
      </w:hyperlink>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II.1 Terrorism</w:t>
      </w:r>
    </w:p>
    <w:p>
      <w:pPr>
        <w:pStyle w:val="BlockQuotation"/>
        <w:widowControl/>
        <w:pBdr/>
        <w:bidi w:val="0"/>
        <w:spacing w:before="288" w:after="168"/>
        <w:ind w:hanging="0" w:start="2007" w:end="567"/>
        <w:rPr>
          <w:rFonts w:ascii="arial;sans-serif" w:hAnsi="arial;sans-serif"/>
          <w:color w:val="000000"/>
        </w:rPr>
      </w:pPr>
      <w:r>
        <w:rPr>
          <w:rStyle w:val="Definition"/>
          <w:rFonts w:ascii="Courier New" w:hAnsi="Courier New"/>
          <w:b w:val="false"/>
          <w:i w:val="false"/>
          <w:caps w:val="false"/>
          <w:smallCaps w:val="false"/>
          <w:color w:val="333333"/>
          <w:spacing w:val="0"/>
          <w:sz w:val="22"/>
        </w:rPr>
        <w:t>o   </w:t>
      </w:r>
      <w:hyperlink r:id="rId31" w:anchor=":~:text=terrorist%20activity%E2%80%82means,activit%C3%A9%20terroriste)" w:tgtFrame="_blank">
        <w:r>
          <w:rPr>
            <w:rStyle w:val="Hyperlink"/>
            <w:rFonts w:ascii="Helvetica;sans-serif" w:hAnsi="Helvetica;sans-serif"/>
            <w:b/>
            <w:i w:val="false"/>
            <w:caps w:val="false"/>
            <w:smallCaps w:val="false"/>
            <w:strike w:val="false"/>
            <w:dstrike w:val="false"/>
            <w:color w:val="0563C1"/>
            <w:spacing w:val="0"/>
            <w:sz w:val="22"/>
            <w:u w:val="none"/>
            <w:effect w:val="none"/>
          </w:rPr>
          <w:t>terrorist activity</w:t>
        </w:r>
        <w:r>
          <w:rPr>
            <w:rStyle w:val="Hyperlink"/>
            <w:rFonts w:ascii="arial;sans-serif" w:hAnsi="arial;sans-serif"/>
            <w:b w:val="false"/>
            <w:i w:val="false"/>
            <w:caps w:val="false"/>
            <w:smallCaps w:val="false"/>
            <w:strike w:val="false"/>
            <w:dstrike w:val="false"/>
            <w:color w:val="0563C1"/>
            <w:spacing w:val="0"/>
            <w:sz w:val="22"/>
            <w:u w:val="none"/>
            <w:effect w:val="none"/>
          </w:rPr>
          <w:t> </w:t>
        </w:r>
        <w:r>
          <w:rPr>
            <w:rStyle w:val="Hyperlink"/>
            <w:rFonts w:ascii="Helvetica;sans-serif" w:hAnsi="Helvetica;sans-serif"/>
            <w:b w:val="false"/>
            <w:i w:val="false"/>
            <w:caps w:val="false"/>
            <w:smallCaps w:val="false"/>
            <w:strike w:val="false"/>
            <w:dstrike w:val="false"/>
            <w:color w:val="0563C1"/>
            <w:spacing w:val="0"/>
            <w:sz w:val="22"/>
            <w:u w:val="none"/>
            <w:effect w:val="none"/>
          </w:rPr>
          <w:t>means (b(i(A)(B))(ii(B)(C)(D)(E)))</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Financing of Terrorism</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32" w:anchor=":~:text=Providing%20or%20collecting,doing%20any%20act." w:tgtFrame="_blank">
        <w:r>
          <w:rPr>
            <w:rStyle w:val="Hyperlink"/>
            <w:rFonts w:ascii="Helvetica;sans-serif" w:hAnsi="Helvetica;sans-serif"/>
            <w:b/>
            <w:i w:val="false"/>
            <w:caps w:val="false"/>
            <w:smallCaps w:val="false"/>
            <w:strike w:val="false"/>
            <w:dstrike w:val="false"/>
            <w:color w:val="0563C1"/>
            <w:spacing w:val="0"/>
            <w:sz w:val="22"/>
            <w:u w:val="none"/>
            <w:effect w:val="none"/>
          </w:rPr>
          <w:t>Providing or collecting property for certain activities 83.02(a)(b)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33" w:anchor=":~:text=Providing%2C%20making%20available,a%20terrorist%20group." w:tgtFrame="_blank">
        <w:r>
          <w:rPr>
            <w:rStyle w:val="Hyperlink"/>
            <w:rFonts w:ascii="Helvetica;sans-serif" w:hAnsi="Helvetica;sans-serif"/>
            <w:b/>
            <w:i w:val="false"/>
            <w:caps w:val="false"/>
            <w:smallCaps w:val="false"/>
            <w:strike w:val="false"/>
            <w:dstrike w:val="false"/>
            <w:color w:val="0563C1"/>
            <w:spacing w:val="0"/>
            <w:sz w:val="22"/>
            <w:u w:val="none"/>
            <w:effect w:val="none"/>
          </w:rPr>
          <w:t>Providing, making available, etc., property or services for terrorist purposes 83.03 (a)(b)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34" w:anchor=":~:text=Using%20or%20possessing,a%20terrorist%20activity." w:tgtFrame="_blank">
        <w:r>
          <w:rPr>
            <w:rStyle w:val="Hyperlink"/>
            <w:rFonts w:ascii="Helvetica;sans-serif" w:hAnsi="Helvetica;sans-serif"/>
            <w:b/>
            <w:i w:val="false"/>
            <w:caps w:val="false"/>
            <w:smallCaps w:val="false"/>
            <w:strike w:val="false"/>
            <w:dstrike w:val="false"/>
            <w:color w:val="0563C1"/>
            <w:spacing w:val="0"/>
            <w:sz w:val="22"/>
            <w:u w:val="none"/>
            <w:effect w:val="none"/>
          </w:rPr>
          <w:t>Using or possessing property for terrorist purposes 83.04 (a)(b)</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Helvetica;sans-serif" w:hAnsi="Helvetica;sans-serif"/>
          <w:b/>
          <w:i w:val="false"/>
          <w:caps w:val="false"/>
          <w:smallCaps w:val="false"/>
          <w:color w:val="333333"/>
          <w:spacing w:val="0"/>
          <w:sz w:val="22"/>
        </w:rPr>
        <w:t>Disclosure 83.1 (a)(b)</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List of Entities</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35" w:anchor=":~:text=Establishment%20of%20list,in%20paragraph%20(a)." w:tgtFrame="_blank">
        <w:r>
          <w:rPr>
            <w:rStyle w:val="Hyperlink"/>
            <w:rFonts w:ascii="Helvetica;sans-serif" w:hAnsi="Helvetica;sans-serif"/>
            <w:b/>
            <w:i w:val="false"/>
            <w:caps w:val="false"/>
            <w:smallCaps w:val="false"/>
            <w:strike w:val="false"/>
            <w:dstrike w:val="false"/>
            <w:color w:val="0563C1"/>
            <w:spacing w:val="0"/>
            <w:sz w:val="22"/>
            <w:u w:val="none"/>
            <w:effect w:val="none"/>
          </w:rPr>
          <w:t>Establishment of list 83.05 (1)(a)(b)</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Participating, Facilitating, Instructing and Harbouring</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36" w:anchor=":~:text=Participation%20in%20activity,than%2010%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Participation in activity of terrorist group 83.18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37" w:anchor=":~:text=Meaning%20of%20participating,a%20terrorism%20offence." w:tgtFrame="_blank">
        <w:r>
          <w:rPr>
            <w:rStyle w:val="Hyperlink"/>
            <w:rFonts w:ascii="Helvetica;sans-serif" w:hAnsi="Helvetica;sans-serif"/>
            <w:b/>
            <w:i w:val="false"/>
            <w:caps w:val="false"/>
            <w:smallCaps w:val="false"/>
            <w:strike w:val="false"/>
            <w:dstrike w:val="false"/>
            <w:color w:val="0563C1"/>
            <w:spacing w:val="0"/>
            <w:sz w:val="22"/>
            <w:u w:val="none"/>
            <w:effect w:val="none"/>
          </w:rPr>
          <w:t>Meaning of participating or contributing (3)(a)(b)(c)(e)</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38" w:anchor=":~:text=Facilitating%20terrorist%20activity,exceeding%20fourteen%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Facilitating terrorist activity 83.19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39" w:anchor=":~:text=Facilitation,actually%20carried%20out." w:tgtFrame="_blank">
        <w:r>
          <w:rPr>
            <w:rStyle w:val="Hyperlink"/>
            <w:rFonts w:ascii="Helvetica;sans-serif" w:hAnsi="Helvetica;sans-serif"/>
            <w:b/>
            <w:i w:val="false"/>
            <w:caps w:val="false"/>
            <w:smallCaps w:val="false"/>
            <w:strike w:val="false"/>
            <w:dstrike w:val="false"/>
            <w:color w:val="0563C1"/>
            <w:spacing w:val="0"/>
            <w:sz w:val="22"/>
            <w:u w:val="none"/>
            <w:effect w:val="none"/>
          </w:rPr>
          <w:t>Facilitation (2)(a)(b)(c)</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40" w:anchor=":~:text=Instructing%20to%20carry%20out%20activity,liable%20to%20imprisonment%20for%20life." w:tgtFrame="_blank">
        <w:r>
          <w:rPr>
            <w:rStyle w:val="Hyperlink"/>
            <w:rFonts w:ascii="Helvetica;sans-serif" w:hAnsi="Helvetica;sans-serif"/>
            <w:b/>
            <w:i w:val="false"/>
            <w:caps w:val="false"/>
            <w:smallCaps w:val="false"/>
            <w:strike w:val="false"/>
            <w:dstrike w:val="false"/>
            <w:color w:val="0563C1"/>
            <w:spacing w:val="0"/>
            <w:sz w:val="22"/>
            <w:u w:val="none"/>
            <w:effect w:val="none"/>
          </w:rPr>
          <w:t>Instructing to carry out activity for terrorist group 83.21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41" w:anchor=":~:text=Prosecution,a%20terrorist%20group." w:tgtFrame="_blank">
        <w:r>
          <w:rPr>
            <w:rStyle w:val="Hyperlink"/>
            <w:rFonts w:ascii="Helvetica;sans-serif" w:hAnsi="Helvetica;sans-serif"/>
            <w:b/>
            <w:i w:val="false"/>
            <w:caps w:val="false"/>
            <w:smallCaps w:val="false"/>
            <w:strike w:val="false"/>
            <w:dstrike w:val="false"/>
            <w:color w:val="0563C1"/>
            <w:spacing w:val="0"/>
            <w:sz w:val="22"/>
            <w:u w:val="none"/>
            <w:effect w:val="none"/>
          </w:rPr>
          <w:t>Prosecution (2)(a)(b)(c)(d)(f)(g)</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42" w:anchor=":~:text=Instructing%20to%20carry%20out%20terrorist,it%20is%20a%20terrorist%20activity" w:tgtFrame="_blank">
        <w:r>
          <w:rPr>
            <w:rStyle w:val="Hyperlink"/>
            <w:rFonts w:ascii="Helvetica;sans-serif" w:hAnsi="Helvetica;sans-serif"/>
            <w:b/>
            <w:i w:val="false"/>
            <w:caps w:val="false"/>
            <w:smallCaps w:val="false"/>
            <w:strike w:val="false"/>
            <w:dstrike w:val="false"/>
            <w:color w:val="0563C1"/>
            <w:spacing w:val="0"/>
            <w:sz w:val="22"/>
            <w:u w:val="none"/>
            <w:effect w:val="none"/>
          </w:rPr>
          <w:t>Instructing to carry out terrorist activity 83.22 (1)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43" w:anchor=":~:text=Counselling%20commission%20of,than%20five%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Counselling commission of terrorism offence 83.221 (1)</w:t>
        </w:r>
      </w:hyperlink>
    </w:p>
    <w:p>
      <w:pPr>
        <w:pStyle w:val="BlockQuotation"/>
        <w:widowControl/>
        <w:pBdr/>
        <w:bidi w:val="0"/>
        <w:spacing w:before="288" w:after="168"/>
        <w:ind w:hanging="0" w:start="2727" w:end="567"/>
        <w:rPr>
          <w:rFonts w:ascii="arial;sans-serif" w:hAnsi="arial;sans-serif"/>
          <w:color w:val="000000"/>
        </w:rPr>
      </w:pPr>
      <w:r>
        <w:rPr>
          <w:rStyle w:val="Definition"/>
          <w:rFonts w:ascii="Wingdings" w:hAnsi="Wingdings"/>
          <w:b w:val="false"/>
          <w:i w:val="false"/>
          <w:caps w:val="false"/>
          <w:smallCaps w:val="false"/>
          <w:color w:val="333333"/>
          <w:spacing w:val="0"/>
          <w:sz w:val="22"/>
        </w:rPr>
        <w:sym w:font="Wingdings" w:char="a7"/>
        <w:sym w:font="Wingdings" w:char="a0"/>
        <w:sym w:font="Wingdings" w:char="a0"/>
      </w:r>
      <w:hyperlink r:id="rId44" w:anchor=":~:text=terrorist%20propaganda%E2%80%82means%20any%20writing%2C%20sign%2C%20visible%20representation%20or%20audio%20recording%20that%20counsels%20the%20commission%20of%20a%20terrorism%20offence.%E2%80%82(propagande%20terroriste)" w:tgtFrame="_blank">
        <w:r>
          <w:rPr>
            <w:rStyle w:val="Hyperlink"/>
            <w:rFonts w:ascii="Helvetica;sans-serif" w:hAnsi="Helvetica;sans-serif"/>
            <w:b/>
            <w:i w:val="false"/>
            <w:caps w:val="false"/>
            <w:smallCaps w:val="false"/>
            <w:strike w:val="false"/>
            <w:dstrike w:val="false"/>
            <w:color w:val="0563C1"/>
            <w:spacing w:val="0"/>
            <w:sz w:val="22"/>
            <w:u w:val="none"/>
            <w:effect w:val="none"/>
          </w:rPr>
          <w:t>terrorist propaganda</w:t>
        </w:r>
        <w:r>
          <w:rPr>
            <w:rStyle w:val="Hyperlink"/>
            <w:rFonts w:ascii="arial;sans-serif" w:hAnsi="arial;sans-serif"/>
            <w:b w:val="false"/>
            <w:i w:val="false"/>
            <w:caps w:val="false"/>
            <w:smallCaps w:val="false"/>
            <w:strike w:val="false"/>
            <w:dstrike w:val="false"/>
            <w:color w:val="0563C1"/>
            <w:spacing w:val="0"/>
            <w:sz w:val="22"/>
            <w:u w:val="none"/>
            <w:effect w:val="none"/>
          </w:rPr>
          <w:t> </w:t>
        </w:r>
        <w:r>
          <w:rPr>
            <w:rStyle w:val="Hyperlink"/>
            <w:rFonts w:ascii="Helvetica;sans-serif" w:hAnsi="Helvetica;sans-serif"/>
            <w:b w:val="false"/>
            <w:i w:val="false"/>
            <w:caps w:val="false"/>
            <w:smallCaps w:val="false"/>
            <w:strike w:val="false"/>
            <w:dstrike w:val="false"/>
            <w:color w:val="0563C1"/>
            <w:spacing w:val="0"/>
            <w:sz w:val="22"/>
            <w:u w:val="none"/>
            <w:effect w:val="none"/>
          </w:rPr>
          <w:t>means</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Helvetica;sans-serif" w:hAnsi="Helvetica;sans-serif"/>
          <w:b/>
          <w:i w:val="false"/>
          <w:caps w:val="false"/>
          <w:smallCaps w:val="false"/>
          <w:color w:val="333333"/>
          <w:spacing w:val="0"/>
          <w:sz w:val="22"/>
        </w:rPr>
        <w:t>Concealing person who carried out terrorist activity 83.23 (1) (a)(b)</w:t>
      </w:r>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45" w:anchor=":~:text=Concealing%20person%20who%20is,more%20than%2010%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Concealing person who is likely to carry out terrorist activity (2)</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Hoax Regarding Terrorist Activity</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46" w:anchor=":~:text=Hoax%20%E2%80%94%20terrorist%20activity,or%20will%20occur." w:tgtFrame="_blank">
        <w:r>
          <w:rPr>
            <w:rStyle w:val="Hyperlink"/>
            <w:rFonts w:ascii="Helvetica;sans-serif" w:hAnsi="Helvetica;sans-serif"/>
            <w:b/>
            <w:i w:val="false"/>
            <w:caps w:val="false"/>
            <w:smallCaps w:val="false"/>
            <w:strike w:val="false"/>
            <w:dstrike w:val="false"/>
            <w:color w:val="0563C1"/>
            <w:spacing w:val="0"/>
            <w:sz w:val="22"/>
            <w:u w:val="none"/>
            <w:effect w:val="none"/>
          </w:rPr>
          <w:t>Hoax — terrorist activity 83.231 (1)(a)(b)</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47" w:anchor=":~:text=Causing%20bodily%20harm,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Causing bodily harm (3)</w:t>
        </w:r>
      </w:hyperlink>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III Firearms and Other Weapons</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Use Offences</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48" w:anchor=":~:text=Using%20firearm%20in,an%20indictable%20offence." w:tgtFrame="_blank">
        <w:r>
          <w:rPr>
            <w:rStyle w:val="Hyperlink"/>
            <w:rFonts w:ascii="Helvetica;sans-serif" w:hAnsi="Helvetica;sans-serif"/>
            <w:b/>
            <w:i w:val="false"/>
            <w:caps w:val="false"/>
            <w:smallCaps w:val="false"/>
            <w:strike w:val="false"/>
            <w:dstrike w:val="false"/>
            <w:color w:val="0563C1"/>
            <w:spacing w:val="0"/>
            <w:sz w:val="22"/>
            <w:u w:val="none"/>
            <w:effect w:val="none"/>
          </w:rPr>
          <w:t>Using firearm in commission of offence 85 (1)(a)(b)</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49" w:anchor=":~:text=Using%20imitation%20firearm,the%20imitation%20firearm." w:tgtFrame="_blank">
        <w:r>
          <w:rPr>
            <w:rStyle w:val="Hyperlink"/>
            <w:rFonts w:ascii="Helvetica;sans-serif" w:hAnsi="Helvetica;sans-serif"/>
            <w:b/>
            <w:i w:val="false"/>
            <w:caps w:val="false"/>
            <w:smallCaps w:val="false"/>
            <w:strike w:val="false"/>
            <w:dstrike w:val="false"/>
            <w:color w:val="0563C1"/>
            <w:spacing w:val="0"/>
            <w:sz w:val="22"/>
            <w:u w:val="none"/>
            <w:effect w:val="none"/>
          </w:rPr>
          <w:t>Using imitation firearm in commission of offence (2)(a)(b)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50" w:anchor=":~:text=Careless%20use%20of,of%20other%20persons." w:tgtFrame="_blank">
        <w:r>
          <w:rPr>
            <w:rStyle w:val="Hyperlink"/>
            <w:rFonts w:ascii="Helvetica;sans-serif" w:hAnsi="Helvetica;sans-serif"/>
            <w:b/>
            <w:i w:val="false"/>
            <w:caps w:val="false"/>
            <w:smallCaps w:val="false"/>
            <w:strike w:val="false"/>
            <w:dstrike w:val="false"/>
            <w:color w:val="0563C1"/>
            <w:spacing w:val="0"/>
            <w:sz w:val="22"/>
            <w:u w:val="none"/>
            <w:effect w:val="none"/>
          </w:rPr>
          <w:t>Careless use of firearm, etc. 86 (1)</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Possession Offences</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51" w:anchor=":~:text=Possession%20of%20weapon,committing%20an%20offence." w:tgtFrame="_blank">
        <w:r>
          <w:rPr>
            <w:rStyle w:val="Hyperlink"/>
            <w:rFonts w:ascii="Helvetica;sans-serif" w:hAnsi="Helvetica;sans-serif"/>
            <w:b/>
            <w:i w:val="false"/>
            <w:caps w:val="false"/>
            <w:smallCaps w:val="false"/>
            <w:strike w:val="false"/>
            <w:dstrike w:val="false"/>
            <w:color w:val="0563C1"/>
            <w:spacing w:val="0"/>
            <w:sz w:val="22"/>
            <w:u w:val="none"/>
            <w:effect w:val="none"/>
          </w:rPr>
          <w:t>Possession of weapon for dangerous purpose 88 (1)</w:t>
        </w:r>
      </w:hyperlink>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IV Offences Against the Administration of Law and Justice</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Corruption and Disobedience</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52" w:anchor=":~:text=Bribery%20of%20judicial,their%20official%20capacity." w:tgtFrame="_blank">
        <w:r>
          <w:rPr>
            <w:rStyle w:val="Hyperlink"/>
            <w:rFonts w:ascii="Helvetica;sans-serif" w:hAnsi="Helvetica;sans-serif"/>
            <w:b/>
            <w:i w:val="false"/>
            <w:caps w:val="false"/>
            <w:smallCaps w:val="false"/>
            <w:strike w:val="false"/>
            <w:dstrike w:val="false"/>
            <w:color w:val="0563C1"/>
            <w:spacing w:val="0"/>
            <w:sz w:val="22"/>
            <w:u w:val="none"/>
            <w:effect w:val="none"/>
          </w:rPr>
          <w:t>Bribery of judicial officers, etc. 119 (1)(a)(b)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53" w:anchor=":~:text=Bribery%20of%20officers,ii)%20or%20(iii)." w:tgtFrame="_blank">
        <w:r>
          <w:rPr>
            <w:rStyle w:val="Hyperlink"/>
            <w:rFonts w:ascii="Helvetica;sans-serif" w:hAnsi="Helvetica;sans-serif"/>
            <w:b/>
            <w:i w:val="false"/>
            <w:caps w:val="false"/>
            <w:smallCaps w:val="false"/>
            <w:strike w:val="false"/>
            <w:dstrike w:val="false"/>
            <w:color w:val="0563C1"/>
            <w:spacing w:val="0"/>
            <w:sz w:val="22"/>
            <w:u w:val="none"/>
            <w:effect w:val="none"/>
          </w:rPr>
          <w:t>Bribery of officers 120 (a(i)(ii)(iii))(b)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54" w:anchor=":~:text=Frauds%20on%20the,their%20own%20tender." w:tgtFrame="_blank">
        <w:r>
          <w:rPr>
            <w:rStyle w:val="Hyperlink"/>
            <w:rFonts w:ascii="Helvetica;sans-serif" w:hAnsi="Helvetica;sans-serif"/>
            <w:b/>
            <w:i w:val="false"/>
            <w:caps w:val="false"/>
            <w:smallCaps w:val="false"/>
            <w:strike w:val="false"/>
            <w:dstrike w:val="false"/>
            <w:color w:val="0563C1"/>
            <w:spacing w:val="0"/>
            <w:sz w:val="22"/>
            <w:u w:val="none"/>
            <w:effect w:val="none"/>
          </w:rPr>
          <w:t>Frauds on the government 121 (1)(a(i)(ii)(iii))(b)(c)(d)(e)(f(i)(ii)</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55" w:anchor=":~:text=Contractor%20subscribing%20to,of%20a%20province." w:tgtFrame="_blank">
        <w:r>
          <w:rPr>
            <w:rStyle w:val="Hyperlink"/>
            <w:rFonts w:ascii="Helvetica;sans-serif" w:hAnsi="Helvetica;sans-serif"/>
            <w:b/>
            <w:i w:val="false"/>
            <w:caps w:val="false"/>
            <w:smallCaps w:val="false"/>
            <w:strike w:val="false"/>
            <w:dstrike w:val="false"/>
            <w:color w:val="0563C1"/>
            <w:spacing w:val="0"/>
            <w:sz w:val="22"/>
            <w:u w:val="none"/>
            <w:effect w:val="none"/>
          </w:rPr>
          <w:t>Contractor subscribing to election fund (2)(a)(b)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56" w:anchor=":~:text=Breach%20of%20trust,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Breach of trust by public officer 122</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lang w:val="fr-CA"/>
        </w:rPr>
        <w:sym w:font="Wingdings" w:char="a7"/>
        <w:sym w:font="Wingdings" w:char="a0"/>
        <w:sym w:font="Wingdings" w:char="a0"/>
      </w:r>
      <w:hyperlink r:id="rId57" w:anchor=":~:text=Municipal%20corruption,an%20official%20act." w:tgtFrame="_blank">
        <w:r>
          <w:rPr>
            <w:rStyle w:val="Hyperlink"/>
            <w:rFonts w:ascii="Helvetica;sans-serif" w:hAnsi="Helvetica;sans-serif"/>
            <w:b/>
            <w:i w:val="false"/>
            <w:caps w:val="false"/>
            <w:smallCaps w:val="false"/>
            <w:strike w:val="false"/>
            <w:dstrike w:val="false"/>
            <w:color w:val="0563C1"/>
            <w:spacing w:val="0"/>
            <w:sz w:val="22"/>
            <w:u w:val="none"/>
            <w:effect w:val="none"/>
            <w:lang w:val="fr-CA"/>
          </w:rPr>
          <w:t>Municipal corruption 123 (1)(a)(b)(c)(d)</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58" w:anchor=":~:text=Influencing%20municipal%20official,a%20municipal%20government." w:tgtFrame="_blank">
        <w:r>
          <w:rPr>
            <w:rStyle w:val="Hyperlink"/>
            <w:rFonts w:ascii="Helvetica;sans-serif" w:hAnsi="Helvetica;sans-serif"/>
            <w:b/>
            <w:i w:val="false"/>
            <w:caps w:val="false"/>
            <w:smallCaps w:val="false"/>
            <w:strike w:val="false"/>
            <w:dstrike w:val="false"/>
            <w:color w:val="0563C1"/>
            <w:spacing w:val="0"/>
            <w:sz w:val="22"/>
            <w:u w:val="none"/>
            <w:effect w:val="none"/>
          </w:rPr>
          <w:t>Influencing municipal official (2)(a)(b)(c)</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59" w:anchor=":~:text=Selling%20or%20purchasing,to%20do%20so." w:tgtFrame="_blank">
        <w:r>
          <w:rPr>
            <w:rStyle w:val="Hyperlink"/>
            <w:rFonts w:ascii="Helvetica;sans-serif" w:hAnsi="Helvetica;sans-serif"/>
            <w:b/>
            <w:i w:val="false"/>
            <w:caps w:val="false"/>
            <w:smallCaps w:val="false"/>
            <w:strike w:val="false"/>
            <w:dstrike w:val="false"/>
            <w:color w:val="0563C1"/>
            <w:spacing w:val="0"/>
            <w:sz w:val="22"/>
            <w:u w:val="none"/>
            <w:effect w:val="none"/>
          </w:rPr>
          <w:t>Selling or purchasing office 124 (a)(b)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60" w:anchor=":~:text=Influencing%20or%20negotiating,resignations%20from%20offices." w:tgtFrame="_blank">
        <w:r>
          <w:rPr>
            <w:rStyle w:val="Hyperlink"/>
            <w:rFonts w:ascii="Helvetica;sans-serif" w:hAnsi="Helvetica;sans-serif"/>
            <w:b/>
            <w:i w:val="false"/>
            <w:caps w:val="false"/>
            <w:smallCaps w:val="false"/>
            <w:strike w:val="false"/>
            <w:dstrike w:val="false"/>
            <w:color w:val="0563C1"/>
            <w:spacing w:val="0"/>
            <w:sz w:val="22"/>
            <w:u w:val="none"/>
            <w:effect w:val="none"/>
          </w:rPr>
          <w:t>Influencing or negotiating appointments or dealing in offices 125 (a)(b)(c)</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61" w:anchor=":~:text=Disobeying%20a%20statute,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Disobeying a statute 126 (1)(a)(b)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62" w:anchor=":~:text=Misconduct%20of%20officers,to%20the%20process." w:tgtFrame="_blank">
        <w:r>
          <w:rPr>
            <w:rStyle w:val="Hyperlink"/>
            <w:rFonts w:ascii="Helvetica;sans-serif" w:hAnsi="Helvetica;sans-serif"/>
            <w:b/>
            <w:i w:val="false"/>
            <w:caps w:val="false"/>
            <w:smallCaps w:val="false"/>
            <w:strike w:val="false"/>
            <w:dstrike w:val="false"/>
            <w:color w:val="0563C1"/>
            <w:spacing w:val="0"/>
            <w:sz w:val="22"/>
            <w:u w:val="none"/>
            <w:effect w:val="none"/>
          </w:rPr>
          <w:t>Misconduct of officers executing process 128 (a)</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63" w:anchor=":~:text=Offences%20relating%20to%20public,punishable%20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Offences relating to public or peace officer 129 (a)(b)</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Calibri;sans-serif" w:hAnsi="Calibri;sans-serif"/>
          <w:b w:val="false"/>
          <w:i w:val="false"/>
          <w:caps w:val="false"/>
          <w:smallCaps w:val="false"/>
          <w:color w:val="333333"/>
          <w:spacing w:val="0"/>
          <w:sz w:val="22"/>
        </w:rPr>
        <w:t> </w:t>
      </w:r>
    </w:p>
    <w:p>
      <w:pPr>
        <w:pStyle w:val="BlockQuotation"/>
        <w:widowControl/>
        <w:pBdr/>
        <w:bidi w:val="0"/>
        <w:spacing w:before="288" w:after="168"/>
        <w:ind w:hanging="0" w:start="128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VI Invasion of Privacy (</w:t>
      </w:r>
      <w:hyperlink r:id="rId64" w:anchor=":~:text=Marginal%20note%3A-,Definitions,183%C2%A0In%20this%20Part%2C,-authorization%E2%80%82means%20an" w:tgtFrame="_blank">
        <w:r>
          <w:rPr>
            <w:rStyle w:val="Hyperlink"/>
            <w:rFonts w:ascii="Helvetica;sans-serif" w:hAnsi="Helvetica;sans-serif"/>
            <w:b/>
            <w:i w:val="false"/>
            <w:caps w:val="false"/>
            <w:smallCaps w:val="false"/>
            <w:strike w:val="false"/>
            <w:dstrike w:val="false"/>
            <w:color w:val="0563C1"/>
            <w:spacing w:val="0"/>
            <w:sz w:val="22"/>
            <w:u w:val="none"/>
            <w:effect w:val="none"/>
          </w:rPr>
          <w:t>definitions 183</w:t>
        </w:r>
      </w:hyperlink>
      <w:r>
        <w:rPr>
          <w:rFonts w:ascii="Helvetica;sans-serif" w:hAnsi="Helvetica;sans-serif"/>
          <w:b/>
          <w:i w:val="false"/>
          <w:caps w:val="false"/>
          <w:smallCaps w:val="false"/>
          <w:color w:val="333333"/>
          <w:spacing w:val="0"/>
          <w:sz w:val="22"/>
        </w:rPr>
        <w:t>)</w:t>
      </w:r>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65" w:anchor=":~:text=184%C2%A0(1,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Interception of Communications 184 (1)</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66" w:anchor=":~:text=Interception%20of%20radio,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Interception of radio-based telephone communications 184.5 (1)</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67" w:anchor=":~:text=Possession%2C%20etc.,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Possession, etc. 191(1)</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68" w:anchor=":~:text=Disclosure%20of%20information%20received,to%20receive%20the%20communication." w:tgtFrame="_blank">
        <w:r>
          <w:rPr>
            <w:rStyle w:val="Hyperlink"/>
            <w:rFonts w:ascii="Helvetica;sans-serif" w:hAnsi="Helvetica;sans-serif"/>
            <w:b/>
            <w:i w:val="false"/>
            <w:caps w:val="false"/>
            <w:smallCaps w:val="false"/>
            <w:strike w:val="false"/>
            <w:dstrike w:val="false"/>
            <w:color w:val="0563C1"/>
            <w:spacing w:val="0"/>
            <w:sz w:val="22"/>
            <w:u w:val="none"/>
            <w:effect w:val="none"/>
          </w:rPr>
          <w:t>Disclosure of information received from interception of radio-based telephone communications 193.1 (1)</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69" w:anchor=":~:text=195%C2%A0(1,General%20of%20Canada" w:tgtFrame="_blank">
        <w:r>
          <w:rPr>
            <w:rStyle w:val="Hyperlink"/>
            <w:rFonts w:ascii="Helvetica;sans-serif" w:hAnsi="Helvetica;sans-serif"/>
            <w:b/>
            <w:i w:val="false"/>
            <w:caps w:val="false"/>
            <w:smallCaps w:val="false"/>
            <w:strike w:val="false"/>
            <w:dstrike w:val="false"/>
            <w:color w:val="0563C1"/>
            <w:spacing w:val="0"/>
            <w:sz w:val="22"/>
            <w:u w:val="none"/>
            <w:effect w:val="none"/>
          </w:rPr>
          <w:t>Annual report 195 (1)(a)(b)(c)</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Calibri;sans-serif" w:hAnsi="Calibri;sans-serif"/>
          <w:b w:val="false"/>
          <w:i w:val="false"/>
          <w:caps w:val="false"/>
          <w:smallCaps w:val="false"/>
          <w:color w:val="333333"/>
          <w:spacing w:val="0"/>
          <w:sz w:val="22"/>
        </w:rPr>
        <w:t>“</w:t>
      </w:r>
      <w:r>
        <w:rPr>
          <w:rFonts w:ascii="Helvetica;sans-serif" w:hAnsi="Helvetica;sans-serif"/>
          <w:b/>
          <w:i w:val="false"/>
          <w:caps w:val="false"/>
          <w:smallCaps w:val="false"/>
          <w:color w:val="333333"/>
          <w:spacing w:val="0"/>
          <w:sz w:val="22"/>
        </w:rPr>
        <w:t>The Minister of Public Safety and Emergency Preparedness shall, as soon as possible after the end of each year, prepare a report relating to”</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70" w:anchor=":~:text=Information%20respecting%20interceptions,offences%20in%20Canada." w:tgtFrame="_blank">
        <w:r>
          <w:rPr>
            <w:rStyle w:val="Hyperlink"/>
            <w:rFonts w:ascii="Helvetica;sans-serif" w:hAnsi="Helvetica;sans-serif"/>
            <w:b/>
            <w:i w:val="false"/>
            <w:caps w:val="false"/>
            <w:smallCaps w:val="false"/>
            <w:strike w:val="false"/>
            <w:dstrike w:val="false"/>
            <w:color w:val="0563C1"/>
            <w:spacing w:val="0"/>
            <w:sz w:val="22"/>
            <w:u w:val="none"/>
            <w:effect w:val="none"/>
          </w:rPr>
          <w:t>Information respecting interceptions — section 184.4</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71" w:anchor=":~:text=Report%20to%20be,Parliament%20is%20sitting." w:tgtFrame="_blank">
        <w:r>
          <w:rPr>
            <w:rStyle w:val="Hyperlink"/>
            <w:rFonts w:ascii="Helvetica;sans-serif" w:hAnsi="Helvetica;sans-serif"/>
            <w:b/>
            <w:i w:val="false"/>
            <w:caps w:val="false"/>
            <w:smallCaps w:val="false"/>
            <w:strike w:val="false"/>
            <w:dstrike w:val="false"/>
            <w:color w:val="0563C1"/>
            <w:spacing w:val="0"/>
            <w:sz w:val="22"/>
            <w:u w:val="none"/>
            <w:effect w:val="none"/>
          </w:rPr>
          <w:t>Report to be laid before Parliament (4)</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72" w:anchor=":~:text=Report%20by%20Attorneys,2)%20to%20(3)." w:tgtFrame="_blank">
        <w:r>
          <w:rPr>
            <w:rStyle w:val="Hyperlink"/>
            <w:rFonts w:ascii="Helvetica;sans-serif" w:hAnsi="Helvetica;sans-serif"/>
            <w:b/>
            <w:i w:val="false"/>
            <w:caps w:val="false"/>
            <w:smallCaps w:val="false"/>
            <w:strike w:val="false"/>
            <w:dstrike w:val="false"/>
            <w:color w:val="0563C1"/>
            <w:spacing w:val="0"/>
            <w:sz w:val="22"/>
            <w:u w:val="none"/>
            <w:effect w:val="none"/>
          </w:rPr>
          <w:t>Report by Attorneys General (5)</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73" w:anchor=":~:text=Written%20notification%20to,been%20so%20notified." w:tgtFrame="_blank">
        <w:r>
          <w:rPr>
            <w:rStyle w:val="Hyperlink"/>
            <w:rFonts w:ascii="Helvetica;sans-serif" w:hAnsi="Helvetica;sans-serif"/>
            <w:b/>
            <w:i w:val="false"/>
            <w:caps w:val="false"/>
            <w:smallCaps w:val="false"/>
            <w:strike w:val="false"/>
            <w:dstrike w:val="false"/>
            <w:color w:val="0563C1"/>
            <w:spacing w:val="0"/>
            <w:sz w:val="22"/>
            <w:u w:val="none"/>
            <w:effect w:val="none"/>
          </w:rPr>
          <w:t>Written notification to be given 196 (1)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74" w:anchor=":~:text=Written%20notice%20%E2%80%94%20interception,which%20it%20occurred." w:tgtFrame="_blank">
        <w:r>
          <w:rPr>
            <w:rStyle w:val="Hyperlink"/>
            <w:rFonts w:ascii="Helvetica;sans-serif" w:hAnsi="Helvetica;sans-serif"/>
            <w:b/>
            <w:i w:val="false"/>
            <w:caps w:val="false"/>
            <w:smallCaps w:val="false"/>
            <w:strike w:val="false"/>
            <w:dstrike w:val="false"/>
            <w:color w:val="0563C1"/>
            <w:spacing w:val="0"/>
            <w:sz w:val="22"/>
            <w:u w:val="none"/>
            <w:effect w:val="none"/>
          </w:rPr>
          <w:t>Written notice — interception in accordance with section 184.4 (196.1(1))</w:t>
        </w:r>
      </w:hyperlink>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VIII Offences Against the Person and Reputation</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Duties Tending to Preservation of Life</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75" w:anchor=":~:text=Duty%20of%20persons%20directing,that%20work%20or%20task." w:tgtFrame="_blank">
        <w:r>
          <w:rPr>
            <w:rStyle w:val="Hyperlink"/>
            <w:rFonts w:ascii="Helvetica;sans-serif" w:hAnsi="Helvetica;sans-serif"/>
            <w:b/>
            <w:i w:val="false"/>
            <w:caps w:val="false"/>
            <w:smallCaps w:val="false"/>
            <w:strike w:val="false"/>
            <w:dstrike w:val="false"/>
            <w:color w:val="0563C1"/>
            <w:spacing w:val="0"/>
            <w:sz w:val="22"/>
            <w:u w:val="none"/>
            <w:effect w:val="none"/>
          </w:rPr>
          <w:t>Duty of persons directing work 217.1</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Criminal Negligence</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76" w:anchor=":~:text=Marginal%20note%3A-,Criminal%20negligence,or%20reckless%20disregard%20for%20the%20lives%20or%20safety%20of%20other%20persons.,-Definition%20of%20duty" w:tgtFrame="_blank">
        <w:r>
          <w:rPr>
            <w:rStyle w:val="Hyperlink"/>
            <w:rFonts w:ascii="Helvetica;sans-serif" w:hAnsi="Helvetica;sans-serif"/>
            <w:b/>
            <w:i w:val="false"/>
            <w:caps w:val="false"/>
            <w:smallCaps w:val="false"/>
            <w:strike w:val="false"/>
            <w:dstrike w:val="false"/>
            <w:color w:val="0563C1"/>
            <w:spacing w:val="0"/>
            <w:sz w:val="22"/>
            <w:u w:val="none"/>
            <w:effect w:val="none"/>
          </w:rPr>
          <w:t>Criminal negligence 219 (1)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77" w:anchor=":~:text=Causing%20bodily%20harm,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Causing bodily harm by criminal negligence 221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78" w:anchor=":~:text=Criminal%20harassment,known%20to%20them." w:tgtFrame="_blank">
        <w:r>
          <w:rPr>
            <w:rStyle w:val="Hyperlink"/>
            <w:rFonts w:ascii="Helvetica;sans-serif" w:hAnsi="Helvetica;sans-serif"/>
            <w:b/>
            <w:i w:val="false"/>
            <w:caps w:val="false"/>
            <w:smallCaps w:val="false"/>
            <w:strike w:val="false"/>
            <w:dstrike w:val="false"/>
            <w:color w:val="0563C1"/>
            <w:spacing w:val="0"/>
            <w:sz w:val="22"/>
            <w:u w:val="none"/>
            <w:effect w:val="none"/>
          </w:rPr>
          <w:t>Criminal harassment 264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79" w:anchor=":~:text=Prohibited%20conduct,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Prohibited conduct (2)(a)(b)(c)(d)</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Assaults</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80" w:anchor=":~:text=Uttering%20threats,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Uttering threats 264.1 (1)(a)(b)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81" w:anchor=":~:text=Assault,person%20or%20begs." w:tgtFrame="_blank">
        <w:r>
          <w:rPr>
            <w:rStyle w:val="Hyperlink"/>
            <w:rFonts w:ascii="Helvetica;sans-serif" w:hAnsi="Helvetica;sans-serif"/>
            <w:b/>
            <w:i w:val="false"/>
            <w:caps w:val="false"/>
            <w:smallCaps w:val="false"/>
            <w:strike w:val="false"/>
            <w:dstrike w:val="false"/>
            <w:color w:val="0563C1"/>
            <w:spacing w:val="0"/>
            <w:sz w:val="22"/>
            <w:u w:val="none"/>
            <w:effect w:val="none"/>
          </w:rPr>
          <w:t>Assault 265 (1)(a)(b)(c)</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82" w:anchor=":~:text=Assault%20with%20a%20weapon%20or,suffocates%20or%20strangles%20the%20complainant." w:tgtFrame="_blank">
        <w:r>
          <w:rPr>
            <w:rStyle w:val="Hyperlink"/>
            <w:rFonts w:ascii="Helvetica;sans-serif" w:hAnsi="Helvetica;sans-serif"/>
            <w:b/>
            <w:i w:val="false"/>
            <w:caps w:val="false"/>
            <w:smallCaps w:val="false"/>
            <w:strike w:val="false"/>
            <w:dstrike w:val="false"/>
            <w:color w:val="0563C1"/>
            <w:spacing w:val="0"/>
            <w:sz w:val="22"/>
            <w:u w:val="none"/>
            <w:effect w:val="none"/>
          </w:rPr>
          <w:t>Assault with a weapon or causing bodily harm 267 (a)(b)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83" w:anchor=":~:text=Aggravated%20assault,of%20the%20complainant." w:tgtFrame="_blank">
        <w:r>
          <w:rPr>
            <w:rStyle w:val="Hyperlink"/>
            <w:rFonts w:ascii="Helvetica;sans-serif" w:hAnsi="Helvetica;sans-serif"/>
            <w:b/>
            <w:i w:val="false"/>
            <w:caps w:val="false"/>
            <w:smallCaps w:val="false"/>
            <w:strike w:val="false"/>
            <w:dstrike w:val="false"/>
            <w:color w:val="0563C1"/>
            <w:spacing w:val="0"/>
            <w:sz w:val="22"/>
            <w:u w:val="none"/>
            <w:effect w:val="none"/>
          </w:rPr>
          <w:t>Aggravated assault 268 (1)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84" w:anchor=":~:text=Unlawfully%20causing%20bodily,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Unlawfully causing bodily harm 269</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85" w:anchor=":~:text=Torture,liable%20to%20imprisonment%20for%20a%20term%20not%20exceeding%20fourteen%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Torture 269.1 (1)</w:t>
        </w:r>
      </w:hyperlink>
      <w:r>
        <w:rPr>
          <w:rFonts w:ascii="Calibri;sans-serif" w:hAnsi="Calibri;sans-serif"/>
          <w:b w:val="false"/>
          <w:i w:val="false"/>
          <w:caps w:val="false"/>
          <w:smallCaps w:val="false"/>
          <w:color w:val="333333"/>
          <w:spacing w:val="0"/>
          <w:sz w:val="22"/>
        </w:rPr>
        <w:t> </w:t>
      </w:r>
      <w:r>
        <w:rPr>
          <w:rFonts w:ascii="Helvetica;sans-serif" w:hAnsi="Helvetica;sans-serif"/>
          <w:b/>
          <w:i w:val="false"/>
          <w:caps w:val="false"/>
          <w:smallCaps w:val="false"/>
          <w:color w:val="333333"/>
          <w:spacing w:val="0"/>
          <w:sz w:val="22"/>
        </w:rPr>
        <w:t>(</w:t>
      </w:r>
      <w:hyperlink r:id="rId86" w:anchor=":~:text=Marginal%20note%3A-,Definitions,-(2)%C2%A0For" w:tgtFrame="_blank">
        <w:r>
          <w:rPr>
            <w:rStyle w:val="Hyperlink"/>
            <w:rFonts w:ascii="Helvetica;sans-serif" w:hAnsi="Helvetica;sans-serif"/>
            <w:b/>
            <w:i w:val="false"/>
            <w:caps w:val="false"/>
            <w:smallCaps w:val="false"/>
            <w:strike w:val="false"/>
            <w:dstrike w:val="false"/>
            <w:color w:val="0563C1"/>
            <w:spacing w:val="0"/>
            <w:sz w:val="22"/>
            <w:u w:val="none"/>
            <w:effect w:val="none"/>
          </w:rPr>
          <w:t>definitions 2</w:t>
        </w:r>
      </w:hyperlink>
      <w:r>
        <w:rPr>
          <w:rFonts w:ascii="Helvetica;sans-serif" w:hAnsi="Helvetica;sans-serif"/>
          <w:b/>
          <w:i w:val="false"/>
          <w:caps w:val="false"/>
          <w:smallCaps w:val="false"/>
          <w:color w:val="333333"/>
          <w:spacing w:val="0"/>
          <w:sz w:val="22"/>
        </w:rPr>
        <w:t>)</w:t>
      </w:r>
    </w:p>
    <w:p>
      <w:pPr>
        <w:pStyle w:val="BlockQuotation"/>
        <w:widowControl/>
        <w:pBdr/>
        <w:bidi w:val="0"/>
        <w:spacing w:before="288" w:after="168"/>
        <w:ind w:hanging="0" w:start="3447" w:end="567"/>
        <w:rPr>
          <w:rFonts w:ascii="arial;sans-serif" w:hAnsi="arial;sans-serif"/>
          <w:color w:val="000000"/>
        </w:rPr>
      </w:pPr>
      <w:r>
        <w:rPr>
          <w:rStyle w:val="Definition"/>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87" w:anchor=":~:text=torture%E2%80%82means%20any,sanctions.%E2%80%82(torture)" w:tgtFrame="_blank">
        <w:r>
          <w:rPr>
            <w:rStyle w:val="Hyperlink"/>
            <w:rFonts w:ascii="Helvetica;sans-serif" w:hAnsi="Helvetica;sans-serif"/>
            <w:b/>
            <w:i w:val="false"/>
            <w:caps w:val="false"/>
            <w:smallCaps w:val="false"/>
            <w:strike w:val="false"/>
            <w:dstrike w:val="false"/>
            <w:color w:val="0563C1"/>
            <w:spacing w:val="0"/>
            <w:sz w:val="22"/>
            <w:u w:val="none"/>
            <w:effect w:val="none"/>
          </w:rPr>
          <w:t>torture</w:t>
        </w:r>
        <w:r>
          <w:rPr>
            <w:rStyle w:val="Hyperlink"/>
            <w:rFonts w:ascii="arial;sans-serif" w:hAnsi="arial;sans-serif"/>
            <w:b w:val="false"/>
            <w:i w:val="false"/>
            <w:caps w:val="false"/>
            <w:smallCaps w:val="false"/>
            <w:strike w:val="false"/>
            <w:dstrike w:val="false"/>
            <w:color w:val="0563C1"/>
            <w:spacing w:val="0"/>
            <w:sz w:val="22"/>
            <w:u w:val="none"/>
            <w:effect w:val="none"/>
          </w:rPr>
          <w:t> </w:t>
        </w:r>
        <w:r>
          <w:rPr>
            <w:rStyle w:val="Hyperlink"/>
            <w:rFonts w:ascii="Helvetica;sans-serif" w:hAnsi="Helvetica;sans-serif"/>
            <w:b w:val="false"/>
            <w:i w:val="false"/>
            <w:caps w:val="false"/>
            <w:smallCaps w:val="false"/>
            <w:strike w:val="false"/>
            <w:dstrike w:val="false"/>
            <w:color w:val="0563C1"/>
            <w:spacing w:val="0"/>
            <w:sz w:val="22"/>
            <w:u w:val="none"/>
            <w:effect w:val="none"/>
          </w:rPr>
          <w:t>means (a(i)(ii)(iii))(b)</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Kidnapping, Trafficking in Persons, Hostage Taking and Abduction</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88" w:anchor=":~:text=Forcible%20confinement,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Forcible confinement (2)</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89" w:anchor=":~:text=Marginal%20note%3A-,Trafficking%20in%20persons,imprisonment%20for%20a%20term%20of%20four%20years%20in%20any%20other%20case.,-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Trafficking in persons 279.01 (1)</w:t>
        </w:r>
      </w:hyperlink>
      <w:r>
        <w:rPr>
          <w:rFonts w:ascii="Calibri;sans-serif" w:hAnsi="Calibri;sans-serif"/>
          <w:b w:val="false"/>
          <w:i w:val="false"/>
          <w:caps w:val="false"/>
          <w:smallCaps w:val="false"/>
          <w:color w:val="333333"/>
          <w:spacing w:val="0"/>
          <w:sz w:val="22"/>
        </w:rPr>
        <w:t xml:space="preserve"> – </w:t>
      </w:r>
      <w:r>
        <w:rPr>
          <w:rFonts w:ascii="Helvetica;sans-serif" w:hAnsi="Helvetica;sans-serif"/>
          <w:b/>
          <w:i w:val="false"/>
          <w:caps w:val="false"/>
          <w:smallCaps w:val="false"/>
          <w:color w:val="333333"/>
          <w:spacing w:val="0"/>
          <w:sz w:val="22"/>
        </w:rPr>
        <w:t>I was a fucking cattle</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90" w:anchor=":~:text=279.02%C2%A0(1,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Material benefit — trafficking 279.02 (1)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91" w:anchor=":~:text=Marginal%20note%3A-,Withholding%20or%20destroying%20documents%20%E2%80%94%20trafficking,(b)%C2%A0an%20offence%20punishable%20on%20summary%20conviction.,-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Withholding or destroying documents — trafficking 279.03</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92" w:anchor=":~:text=Defamatory%20Libel,exclusively%20or%20principally." w:tgtFrame="_blank">
        <w:r>
          <w:rPr>
            <w:rStyle w:val="Hyperlink"/>
            <w:rFonts w:ascii="Helvetica;sans-serif" w:hAnsi="Helvetica;sans-serif"/>
            <w:b/>
            <w:i w:val="false"/>
            <w:caps w:val="false"/>
            <w:smallCaps w:val="false"/>
            <w:strike w:val="false"/>
            <w:dstrike w:val="false"/>
            <w:color w:val="0563C1"/>
            <w:spacing w:val="0"/>
            <w:sz w:val="22"/>
            <w:u w:val="none"/>
            <w:effect w:val="none"/>
          </w:rPr>
          <w:t>Defamatory Libel 297</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93" w:anchor=":~:text=Marginal%20note%3A-,Definition,by%20any%20object%20signifying%20a%20defamatory%20libel%20otherwise%20than%20by%20words.,-R.S.%2C%20c" w:tgtFrame="_blank">
        <w:r>
          <w:rPr>
            <w:rStyle w:val="Hyperlink"/>
            <w:rFonts w:ascii="Helvetica;sans-serif" w:hAnsi="Helvetica;sans-serif"/>
            <w:b/>
            <w:i w:val="false"/>
            <w:caps w:val="false"/>
            <w:smallCaps w:val="false"/>
            <w:strike w:val="false"/>
            <w:dstrike w:val="false"/>
            <w:color w:val="0563C1"/>
            <w:spacing w:val="0"/>
            <w:sz w:val="22"/>
            <w:u w:val="none"/>
            <w:effect w:val="none"/>
          </w:rPr>
          <w:t>Definition 298 (1)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94" w:anchor=":~:text=Publishing,whom%20it%20defames." w:tgtFrame="_blank">
        <w:r>
          <w:rPr>
            <w:rStyle w:val="Hyperlink"/>
            <w:rFonts w:ascii="Helvetica;sans-serif" w:hAnsi="Helvetica;sans-serif"/>
            <w:b/>
            <w:i w:val="false"/>
            <w:caps w:val="false"/>
            <w:smallCaps w:val="false"/>
            <w:strike w:val="false"/>
            <w:dstrike w:val="false"/>
            <w:color w:val="0563C1"/>
            <w:spacing w:val="0"/>
            <w:sz w:val="22"/>
            <w:u w:val="none"/>
            <w:effect w:val="none"/>
          </w:rPr>
          <w:t>Publishing 299</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95" w:anchor=":~:text=Punishment%20of%20libel,on%20summary%20conviction." w:tgtFrame="_blank">
        <w:r>
          <w:rPr>
            <w:rStyle w:val="Hyperlink"/>
            <w:rFonts w:ascii="arial;sans-serif" w:hAnsi="arial;sans-serif"/>
            <w:b/>
            <w:i w:val="false"/>
            <w:caps w:val="false"/>
            <w:smallCaps w:val="false"/>
            <w:strike w:val="false"/>
            <w:dstrike w:val="false"/>
            <w:color w:val="0563C1"/>
            <w:spacing w:val="0"/>
            <w:sz w:val="22"/>
            <w:u w:val="none"/>
            <w:effect w:val="none"/>
          </w:rPr>
          <w:t>Punishment of libel known to be false 300</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96" w:anchor=":~:text=Extortion%20by%20libel,a%20defamatory%20libel." w:tgtFrame="_blank">
        <w:r>
          <w:rPr>
            <w:rStyle w:val="Hyperlink"/>
            <w:rFonts w:ascii="arial;sans-serif" w:hAnsi="arial;sans-serif"/>
            <w:b/>
            <w:i w:val="false"/>
            <w:caps w:val="false"/>
            <w:smallCaps w:val="false"/>
            <w:strike w:val="false"/>
            <w:dstrike w:val="false"/>
            <w:color w:val="0563C1"/>
            <w:spacing w:val="0"/>
            <w:sz w:val="22"/>
            <w:u w:val="none"/>
            <w:effect w:val="none"/>
          </w:rPr>
          <w:t>Extortion by libel 302 (1)(a)(b)</w:t>
        </w:r>
      </w:hyperlink>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IX Offences Against Rights of Property</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Theft</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97" w:anchor=":~:text=Marginal%20note%3A-,Theft,(b)%C2%A0to%20pledge%20it%20or%20deposit%20it%20as%20security%3B,-(c)%C2%A0to" w:tgtFrame="_blank">
        <w:r>
          <w:rPr>
            <w:rStyle w:val="Hyperlink"/>
            <w:rFonts w:ascii="Helvetica;sans-serif" w:hAnsi="Helvetica;sans-serif"/>
            <w:b/>
            <w:i w:val="false"/>
            <w:caps w:val="false"/>
            <w:smallCaps w:val="false"/>
            <w:strike w:val="false"/>
            <w:dstrike w:val="false"/>
            <w:color w:val="0563C1"/>
            <w:spacing w:val="0"/>
            <w:sz w:val="22"/>
            <w:u w:val="none"/>
            <w:effect w:val="none"/>
          </w:rPr>
          <w:t>Theft 322 (1)(a)(b)</w:t>
        </w:r>
      </w:hyperlink>
    </w:p>
    <w:p>
      <w:pPr>
        <w:pStyle w:val="BlockQuotation"/>
        <w:widowControl/>
        <w:bidi w:val="0"/>
        <w:spacing w:lineRule="atLeast" w:line="225" w:before="0" w:after="0"/>
        <w:ind w:hanging="0" w:start="2727" w:end="567"/>
        <w:rPr>
          <w:rFonts w:ascii="arial;sans-serif" w:hAnsi="arial;sans-serif"/>
          <w:color w:val="000000"/>
        </w:rPr>
      </w:pPr>
      <w:r>
        <w:rPr>
          <w:rFonts w:ascii="Wingdings" w:hAnsi="Wingdings"/>
          <w:b w:val="false"/>
          <w:i w:val="false"/>
          <w:caps w:val="false"/>
          <w:smallCaps w:val="false"/>
          <w:color w:val="000000"/>
          <w:spacing w:val="0"/>
          <w:sz w:val="22"/>
          <w:lang w:val="en-CA"/>
        </w:rPr>
        <w:sym w:font="Wingdings" w:char="a7"/>
        <w:sym w:font="Wingdings" w:char="a0"/>
        <w:sym w:font="Wingdings" w:char="a0"/>
      </w:r>
      <w:hyperlink r:id="rId98" w:anchor=":~:text=Theft%20of%20telecommunication,any%20telecommunication%20service." w:tgtFrame="_blank">
        <w:r>
          <w:rPr>
            <w:rStyle w:val="Hyperlink"/>
            <w:rFonts w:ascii="Helvetica;sans-serif" w:hAnsi="Helvetica;sans-serif"/>
            <w:b/>
            <w:i w:val="false"/>
            <w:caps w:val="false"/>
            <w:smallCaps w:val="false"/>
            <w:strike w:val="false"/>
            <w:dstrike w:val="false"/>
            <w:color w:val="0563C1"/>
            <w:spacing w:val="0"/>
            <w:sz w:val="22"/>
            <w:u w:val="none"/>
            <w:effect w:val="none"/>
          </w:rPr>
          <w:t>Theft of telecommunication service 326(1)(b)</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99" w:anchor=":~:text=Possession%20of%20device,that%20purpose%2C%20is" w:tgtFrame="_blank">
        <w:r>
          <w:rPr>
            <w:rStyle w:val="Hyperlink"/>
            <w:rFonts w:ascii="Helvetica;sans-serif" w:hAnsi="Helvetica;sans-serif"/>
            <w:b/>
            <w:i w:val="false"/>
            <w:caps w:val="false"/>
            <w:smallCaps w:val="false"/>
            <w:strike w:val="false"/>
            <w:dstrike w:val="false"/>
            <w:color w:val="0563C1"/>
            <w:spacing w:val="0"/>
            <w:sz w:val="22"/>
            <w:u w:val="none"/>
            <w:effect w:val="none"/>
          </w:rPr>
          <w:t>Possession of device to obtain use of telecommunication facility or service 327 (1)</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Calibri;sans-serif" w:hAnsi="Calibri;sans-serif"/>
          <w:b w:val="false"/>
          <w:i w:val="false"/>
          <w:caps w:val="false"/>
          <w:smallCaps w:val="false"/>
          <w:color w:val="333333"/>
          <w:spacing w:val="0"/>
          <w:sz w:val="22"/>
        </w:rPr>
        <w:t> </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Offences Resembling Theft</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00" w:anchor=":~:text=Criminal%20breach%20of,exceeding%20fourteen%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Criminal Breach of Trust 336</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01" w:anchor=":~:text=Destroying%20documents%20of,or%20official%20document." w:tgtFrame="_blank">
        <w:r>
          <w:rPr>
            <w:rStyle w:val="Hyperlink"/>
            <w:rFonts w:ascii="Helvetica;sans-serif" w:hAnsi="Helvetica;sans-serif"/>
            <w:b/>
            <w:i w:val="false"/>
            <w:caps w:val="false"/>
            <w:smallCaps w:val="false"/>
            <w:strike w:val="false"/>
            <w:dstrike w:val="false"/>
            <w:color w:val="0563C1"/>
            <w:spacing w:val="0"/>
            <w:sz w:val="22"/>
            <w:u w:val="none"/>
            <w:effect w:val="none"/>
          </w:rPr>
          <w:t>Destroying documents of title 340 (b)(c)</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0563C1"/>
          <w:spacing w:val="0"/>
          <w:sz w:val="22"/>
        </w:rPr>
        <w:sym w:font="Wingdings" w:char="a7"/>
        <w:sym w:font="Wingdings" w:char="a0"/>
        <w:sym w:font="Wingdings" w:char="a0"/>
      </w:r>
      <w:hyperlink r:id="rId102" w:anchor=":~:text=Fraudulent%20concealment,is%20guilty%20of" w:tgtFrame="_blank">
        <w:r>
          <w:rPr>
            <w:rStyle w:val="Hyperlink"/>
            <w:rFonts w:ascii="arial;sans-serif" w:hAnsi="arial;sans-serif"/>
            <w:b/>
            <w:i w:val="false"/>
            <w:caps w:val="false"/>
            <w:smallCaps w:val="false"/>
            <w:strike w:val="false"/>
            <w:dstrike w:val="false"/>
            <w:color w:val="0563C1"/>
            <w:spacing w:val="0"/>
            <w:sz w:val="22"/>
            <w:u w:val="none"/>
            <w:effect w:val="none"/>
          </w:rPr>
          <w:t>Fraudulent concealment 341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03" w:anchor=":~:text=Theft%2C%20forgery%2C%20etc,a%20credit%20card%2C" w:tgtFrame="_blank">
        <w:r>
          <w:rPr>
            <w:rStyle w:val="Hyperlink"/>
            <w:rFonts w:ascii="Helvetica;sans-serif" w:hAnsi="Helvetica;sans-serif"/>
            <w:b/>
            <w:i w:val="false"/>
            <w:caps w:val="false"/>
            <w:smallCaps w:val="false"/>
            <w:strike w:val="false"/>
            <w:dstrike w:val="false"/>
            <w:color w:val="0563C1"/>
            <w:spacing w:val="0"/>
            <w:sz w:val="22"/>
            <w:u w:val="none"/>
            <w:effect w:val="none"/>
          </w:rPr>
          <w:t>Theft, forgery, etc., of credit card 342 (1)(a)(c)</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0563C1"/>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04" w:anchor=":~:text=Unauthorized%20use%20of,is%20guilty%20of" w:tgtFrame="_blank">
        <w:r>
          <w:rPr>
            <w:rStyle w:val="Hyperlink"/>
            <w:rFonts w:ascii="arial;sans-serif" w:hAnsi="arial;sans-serif"/>
            <w:b/>
            <w:i w:val="false"/>
            <w:caps w:val="false"/>
            <w:smallCaps w:val="false"/>
            <w:strike w:val="false"/>
            <w:dstrike w:val="false"/>
            <w:color w:val="0563C1"/>
            <w:spacing w:val="0"/>
            <w:sz w:val="22"/>
            <w:u w:val="none"/>
            <w:effect w:val="none"/>
          </w:rPr>
          <w:t>Unauthorized use of credit card data (3)</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0563C1"/>
          <w:spacing w:val="0"/>
          <w:sz w:val="22"/>
        </w:rPr>
        <w:sym w:font="Wingdings" w:char="a7"/>
        <w:sym w:font="Wingdings" w:char="a0"/>
        <w:sym w:font="Wingdings" w:char="a0"/>
      </w:r>
      <w:hyperlink r:id="rId105" w:anchor=":~:text=Marginal%20note%3A-,Unauthorized%20use%20of%20computer,Definitions,-(2)%C2%A0In" w:tgtFrame="_blank">
        <w:r>
          <w:rPr>
            <w:rStyle w:val="Hyperlink"/>
            <w:rFonts w:ascii="arial;sans-serif" w:hAnsi="arial;sans-serif"/>
            <w:b/>
            <w:i w:val="false"/>
            <w:caps w:val="false"/>
            <w:smallCaps w:val="false"/>
            <w:strike w:val="false"/>
            <w:dstrike w:val="false"/>
            <w:color w:val="0563C1"/>
            <w:spacing w:val="0"/>
            <w:sz w:val="22"/>
            <w:u w:val="none"/>
            <w:effect w:val="none"/>
          </w:rPr>
          <w:t>Unauthorized use of computer 342.1(1)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0563C1"/>
          <w:spacing w:val="0"/>
          <w:sz w:val="22"/>
        </w:rPr>
        <w:sym w:font="Wingdings" w:char="a7"/>
        <w:sym w:font="Wingdings" w:char="a0"/>
        <w:sym w:font="Wingdings" w:char="a0"/>
      </w:r>
      <w:hyperlink r:id="rId106" w:anchor=":~:text=Possession%20of%20device,an%20offence%2C%20is" w:tgtFrame="_blank">
        <w:r>
          <w:rPr>
            <w:rStyle w:val="Hyperlink"/>
            <w:rFonts w:ascii="arial;sans-serif" w:hAnsi="arial;sans-serif"/>
            <w:b/>
            <w:i w:val="false"/>
            <w:caps w:val="false"/>
            <w:smallCaps w:val="false"/>
            <w:strike w:val="false"/>
            <w:dstrike w:val="false"/>
            <w:color w:val="0563C1"/>
            <w:spacing w:val="0"/>
            <w:sz w:val="22"/>
            <w:u w:val="none"/>
            <w:effect w:val="none"/>
          </w:rPr>
          <w:t>Possession of device to obtain unauthorized use of computer system or to commit mischief 342.2 (1)</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Robbery and Extortion</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07" w:anchor=":~:text=Marginal%20note%3A-,Robbery,uses%20violence%20or%20threats%20of%20violence%20to%20a%20person%20or%20property%3B,-(b)%C2%A0steals" w:tgtFrame="_blank">
        <w:r>
          <w:rPr>
            <w:rStyle w:val="Hyperlink"/>
            <w:rFonts w:ascii="Helvetica;sans-serif" w:hAnsi="Helvetica;sans-serif"/>
            <w:b/>
            <w:i w:val="false"/>
            <w:caps w:val="false"/>
            <w:smallCaps w:val="false"/>
            <w:strike w:val="false"/>
            <w:dstrike w:val="false"/>
            <w:color w:val="0563C1"/>
            <w:spacing w:val="0"/>
            <w:sz w:val="22"/>
            <w:u w:val="none"/>
            <w:effect w:val="none"/>
          </w:rPr>
          <w:t>Robbery 343 (a)</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08" w:anchor=":~:text=344%C2%A0(1)%C2%A0Every%20person%20who%20commits%20robbery%20is%20guilty%20of%20an%20indictable%20offence%20and%20liable" w:tgtFrame="_blank">
        <w:r>
          <w:rPr>
            <w:rStyle w:val="Hyperlink"/>
            <w:rFonts w:ascii="Helvetica;sans-serif" w:hAnsi="Helvetica;sans-serif"/>
            <w:b/>
            <w:i w:val="false"/>
            <w:caps w:val="false"/>
            <w:smallCaps w:val="false"/>
            <w:strike w:val="false"/>
            <w:dstrike w:val="false"/>
            <w:color w:val="0563C1"/>
            <w:spacing w:val="0"/>
            <w:sz w:val="22"/>
            <w:u w:val="none"/>
            <w:effect w:val="none"/>
          </w:rPr>
          <w:t>Robbery 344 (1) (a)(a.1)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09" w:anchor=":~:text=345%C2%A0Every%20one%20who%20stops%20a%20mail%20conveyance%20with%20intent%20to%20rob%20or%20search%20it%20is%20guilty%20of%20an%20indictable%20offence%20and%20liable%20to%20imprisonment%20for%20life." w:tgtFrame="_blank">
        <w:r>
          <w:rPr>
            <w:rStyle w:val="Hyperlink"/>
            <w:rFonts w:ascii="Helvetica;sans-serif" w:hAnsi="Helvetica;sans-serif"/>
            <w:b/>
            <w:i w:val="false"/>
            <w:caps w:val="false"/>
            <w:smallCaps w:val="false"/>
            <w:strike w:val="false"/>
            <w:dstrike w:val="false"/>
            <w:color w:val="0563C1"/>
            <w:spacing w:val="0"/>
            <w:sz w:val="22"/>
            <w:u w:val="none"/>
            <w:effect w:val="none"/>
          </w:rPr>
          <w:t>Stopping mail with intent</w:t>
        </w:r>
      </w:hyperlink>
      <w:r>
        <w:rPr>
          <w:rFonts w:ascii="Calibri;sans-serif" w:hAnsi="Calibri;sans-serif"/>
          <w:b w:val="false"/>
          <w:i w:val="false"/>
          <w:caps w:val="false"/>
          <w:smallCaps w:val="false"/>
          <w:color w:val="333333"/>
          <w:spacing w:val="0"/>
          <w:sz w:val="22"/>
        </w:rPr>
        <w:t> </w:t>
      </w:r>
      <w:r>
        <w:rPr>
          <w:rFonts w:ascii="Helvetica;sans-serif" w:hAnsi="Helvetica;sans-serif"/>
          <w:b/>
          <w:i w:val="false"/>
          <w:caps w:val="false"/>
          <w:smallCaps w:val="false"/>
          <w:color w:val="333333"/>
          <w:spacing w:val="0"/>
          <w:sz w:val="22"/>
        </w:rPr>
        <w:t>345</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10" w:anchor=":~:text=Marginal%20note%3A-,Extortion,is%20shown%2C%20to%20do%20anything%20or%20cause%20anything%20to%20be%20done.,-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Extortion 346(1)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11" w:anchor=":~:text=(1.1)%C2%A0Every%20person%20who%20commits%20extortion%20is%20guilty%20of%20an%20indictable%20offence%20and%20liable" w:tgtFrame="_blank">
        <w:r>
          <w:rPr>
            <w:rStyle w:val="Hyperlink"/>
            <w:rFonts w:ascii="Helvetica;sans-serif" w:hAnsi="Helvetica;sans-serif"/>
            <w:b/>
            <w:i w:val="false"/>
            <w:caps w:val="false"/>
            <w:smallCaps w:val="false"/>
            <w:strike w:val="false"/>
            <w:dstrike w:val="false"/>
            <w:color w:val="0563C1"/>
            <w:spacing w:val="0"/>
            <w:sz w:val="22"/>
            <w:u w:val="none"/>
            <w:effect w:val="none"/>
          </w:rPr>
          <w:t>Extortion (1.1)(a.1)</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Breaking and Entering</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12" w:anchor=":~:text=Breaking%20and%20entering%20with%20intent%2C%20committing%20offence%20or%20breaking%20out,the%20place%20with%20intent%20to%20commit%20an%20indictable%20offence%20therein%2C" w:tgtFrame="_blank">
        <w:r>
          <w:rPr>
            <w:rStyle w:val="Hyperlink"/>
            <w:rFonts w:ascii="Helvetica;sans-serif" w:hAnsi="Helvetica;sans-serif"/>
            <w:b/>
            <w:i w:val="false"/>
            <w:caps w:val="false"/>
            <w:smallCaps w:val="false"/>
            <w:strike w:val="false"/>
            <w:dstrike w:val="false"/>
            <w:color w:val="0563C1"/>
            <w:spacing w:val="0"/>
            <w:sz w:val="22"/>
            <w:u w:val="none"/>
            <w:effect w:val="none"/>
          </w:rPr>
          <w:t>Breaking and entering with intent, committing offence or breaking out 348 (1)(a)(b)(c(i)(ii))</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Possession and Trafficking</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13" w:anchor=":~:text=Possession%20of%20property,or%20indirectly%20from" w:tgtFrame="_blank">
        <w:r>
          <w:rPr>
            <w:rStyle w:val="Hyperlink"/>
            <w:rFonts w:ascii="Helvetica;sans-serif" w:hAnsi="Helvetica;sans-serif"/>
            <w:b/>
            <w:i w:val="false"/>
            <w:caps w:val="false"/>
            <w:smallCaps w:val="false"/>
            <w:strike w:val="false"/>
            <w:dstrike w:val="false"/>
            <w:color w:val="0563C1"/>
            <w:spacing w:val="0"/>
            <w:sz w:val="22"/>
            <w:u w:val="none"/>
            <w:effect w:val="none"/>
          </w:rPr>
          <w:t>Possession of property obtained by crime 354 (1)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0563C1"/>
          <w:spacing w:val="0"/>
          <w:sz w:val="22"/>
        </w:rPr>
        <w:sym w:font="Wingdings" w:char="a7"/>
        <w:sym w:font="Wingdings" w:char="a0"/>
        <w:sym w:font="Wingdings" w:char="a0"/>
      </w:r>
      <w:hyperlink r:id="rId114" w:anchor=":~:text=Trafficking%20in%20property,or%20indirectly%20from" w:tgtFrame="_blank">
        <w:r>
          <w:rPr>
            <w:rStyle w:val="Hyperlink"/>
            <w:rFonts w:ascii="arial;sans-serif" w:hAnsi="arial;sans-serif"/>
            <w:b/>
            <w:i w:val="false"/>
            <w:caps w:val="false"/>
            <w:smallCaps w:val="false"/>
            <w:strike w:val="false"/>
            <w:dstrike w:val="false"/>
            <w:color w:val="0563C1"/>
            <w:spacing w:val="0"/>
            <w:sz w:val="22"/>
            <w:u w:val="none"/>
            <w:effect w:val="none"/>
          </w:rPr>
          <w:t>Trafficking in property obtained by crime 355.2</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15" w:anchor=":~:text=Possession%20of%20property,or%20indirectly%20from" w:tgtFrame="_blank">
        <w:r>
          <w:rPr>
            <w:rStyle w:val="Hyperlink"/>
            <w:rFonts w:ascii="Helvetica;sans-serif" w:hAnsi="Helvetica;sans-serif"/>
            <w:b/>
            <w:i w:val="false"/>
            <w:caps w:val="false"/>
            <w:smallCaps w:val="false"/>
            <w:strike w:val="false"/>
            <w:dstrike w:val="false"/>
            <w:color w:val="0563C1"/>
            <w:spacing w:val="0"/>
            <w:sz w:val="22"/>
            <w:u w:val="none"/>
            <w:effect w:val="none"/>
          </w:rPr>
          <w:t>Possession of property obtained by crime — trafficking 355.4</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16" w:anchor=":~:text=Theft%20from%20mail,an%20offence%20who" w:tgtFrame="_blank">
        <w:r>
          <w:rPr>
            <w:rStyle w:val="Hyperlink"/>
            <w:rFonts w:ascii="Helvetica;sans-serif" w:hAnsi="Helvetica;sans-serif"/>
            <w:b/>
            <w:i w:val="false"/>
            <w:caps w:val="false"/>
            <w:smallCaps w:val="false"/>
            <w:strike w:val="false"/>
            <w:dstrike w:val="false"/>
            <w:color w:val="0563C1"/>
            <w:spacing w:val="0"/>
            <w:sz w:val="22"/>
            <w:u w:val="none"/>
            <w:effect w:val="none"/>
          </w:rPr>
          <w:t>Theft from mail 356 (1)(a(i))(c)</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Helvetica;sans-serif" w:hAnsi="Helvetica;sans-serif"/>
          <w:b/>
          <w:i w:val="false"/>
          <w:caps w:val="false"/>
          <w:smallCaps w:val="false"/>
          <w:color w:val="333333"/>
          <w:spacing w:val="0"/>
          <w:sz w:val="22"/>
        </w:rPr>
        <w:t>False Pretences</w:t>
      </w:r>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17" w:anchor=":~:text=False%20pretence,act%20on%20it." w:tgtFrame="_blank">
        <w:r>
          <w:rPr>
            <w:rStyle w:val="Hyperlink"/>
            <w:rFonts w:ascii="Helvetica;sans-serif" w:hAnsi="Helvetica;sans-serif"/>
            <w:b/>
            <w:i w:val="false"/>
            <w:caps w:val="false"/>
            <w:smallCaps w:val="false"/>
            <w:strike w:val="false"/>
            <w:dstrike w:val="false"/>
            <w:color w:val="0563C1"/>
            <w:spacing w:val="0"/>
            <w:sz w:val="22"/>
            <w:u w:val="none"/>
            <w:effect w:val="none"/>
          </w:rPr>
          <w:t>False pretence 361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18" w:anchor=":~:text=362%C2%A0(1,of%20personal%20property%2C" w:tgtFrame="_blank">
        <w:r>
          <w:rPr>
            <w:rStyle w:val="Hyperlink"/>
            <w:rFonts w:ascii="Helvetica;sans-serif" w:hAnsi="Helvetica;sans-serif"/>
            <w:b/>
            <w:i w:val="false"/>
            <w:caps w:val="false"/>
            <w:smallCaps w:val="false"/>
            <w:strike w:val="false"/>
            <w:dstrike w:val="false"/>
            <w:color w:val="0563C1"/>
            <w:spacing w:val="0"/>
            <w:sz w:val="22"/>
            <w:u w:val="none"/>
            <w:effect w:val="none"/>
          </w:rPr>
          <w:t>False pretence or false statement 362 (1)(a)(b)(c(i))(d)</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Forgery and Offences Resembling Forgery</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19" w:anchor=":~:text=Marginal%20note%3A-,Forgery,or%20to%20refrain%20from%20doing%20anything%2C%20whether%20within%20Canada%20or%20not.,-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Forgery 366 (1)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20" w:anchor=":~:text=Making%20false%20document,any%20other%20way." w:tgtFrame="_blank">
        <w:r>
          <w:rPr>
            <w:rStyle w:val="Hyperlink"/>
            <w:rFonts w:ascii="Helvetica;sans-serif" w:hAnsi="Helvetica;sans-serif"/>
            <w:b/>
            <w:i w:val="false"/>
            <w:caps w:val="false"/>
            <w:smallCaps w:val="false"/>
            <w:strike w:val="false"/>
            <w:dstrike w:val="false"/>
            <w:color w:val="0563C1"/>
            <w:spacing w:val="0"/>
            <w:sz w:val="22"/>
            <w:u w:val="none"/>
            <w:effect w:val="none"/>
          </w:rPr>
          <w:t>Making false document (2)(a)(b)(c)</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21" w:anchor=":~:text=Use%2C%20trafficking%20or,a)%20to%20(c)." w:tgtFrame="_blank">
        <w:r>
          <w:rPr>
            <w:rStyle w:val="Hyperlink"/>
            <w:rFonts w:ascii="Helvetica;sans-serif" w:hAnsi="Helvetica;sans-serif"/>
            <w:b/>
            <w:i w:val="false"/>
            <w:caps w:val="false"/>
            <w:smallCaps w:val="false"/>
            <w:strike w:val="false"/>
            <w:dstrike w:val="false"/>
            <w:color w:val="0563C1"/>
            <w:spacing w:val="0"/>
            <w:sz w:val="22"/>
            <w:u w:val="none"/>
            <w:effect w:val="none"/>
          </w:rPr>
          <w:t>Use, trafficking or possession of forged document 368 (1)(a)(b)(c)(d)</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Fraudulent Transactions Relating to Contracts and Trade</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22" w:anchor=":~:text=Marginal%20note%3A-,Fraud,not%2C%20of%20any%20property%2C%20money%20or%20valuable%20security%20or%20any%20service%2C,-(a)%C2%A0is" w:tgtFrame="_blank">
        <w:r>
          <w:rPr>
            <w:rStyle w:val="Hyperlink"/>
            <w:rFonts w:ascii="Helvetica;sans-serif" w:hAnsi="Helvetica;sans-serif"/>
            <w:b/>
            <w:i w:val="false"/>
            <w:caps w:val="false"/>
            <w:smallCaps w:val="false"/>
            <w:strike w:val="false"/>
            <w:dstrike w:val="false"/>
            <w:color w:val="0563C1"/>
            <w:spacing w:val="0"/>
            <w:sz w:val="22"/>
            <w:u w:val="none"/>
            <w:effect w:val="none"/>
          </w:rPr>
          <w:t>Fraud 380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23" w:anchor=":~:text=Affecting%20public%20market,exceeding%20fourteen%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Affecting public market (2)</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24" w:tgtFrame="_blank">
        <w:r>
          <w:rPr>
            <w:rStyle w:val="Hyperlink"/>
            <w:rFonts w:ascii="Helvetica;sans-serif" w:hAnsi="Helvetica;sans-serif"/>
            <w:b/>
            <w:i w:val="false"/>
            <w:caps w:val="false"/>
            <w:smallCaps w:val="false"/>
            <w:strike w:val="false"/>
            <w:dstrike w:val="false"/>
            <w:color w:val="0563C1"/>
            <w:spacing w:val="0"/>
            <w:sz w:val="22"/>
            <w:u w:val="none"/>
            <w:effect w:val="none"/>
          </w:rPr>
          <w:t>Aggravating circumstance — value of the fraud 1.1</w:t>
        </w:r>
      </w:hyperlink>
    </w:p>
    <w:p>
      <w:pPr>
        <w:pStyle w:val="BlockQuotation"/>
        <w:widowControl/>
        <w:pBdr/>
        <w:bidi w:val="0"/>
        <w:spacing w:before="288" w:after="168"/>
        <w:ind w:hanging="0" w:start="416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Calibri;sans-serif" w:hAnsi="Calibri;sans-serif"/>
          <w:b w:val="false"/>
          <w:i w:val="false"/>
          <w:caps w:val="false"/>
          <w:smallCaps w:val="false"/>
          <w:color w:val="333333"/>
          <w:spacing w:val="0"/>
          <w:sz w:val="22"/>
        </w:rPr>
        <w:t>“</w:t>
      </w:r>
      <w:r>
        <w:rPr>
          <w:rFonts w:ascii="Helvetica;sans-serif" w:hAnsi="Helvetica;sans-serif"/>
          <w:b/>
          <w:i w:val="false"/>
          <w:caps w:val="false"/>
          <w:smallCaps w:val="false"/>
          <w:color w:val="333333"/>
          <w:spacing w:val="0"/>
          <w:sz w:val="22"/>
        </w:rPr>
        <w:t>fraud committed exceeded one million dollars.”</w:t>
      </w:r>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Helvetica;sans-serif" w:hAnsi="Helvetica;sans-serif"/>
          <w:b/>
          <w:i w:val="false"/>
          <w:caps w:val="false"/>
          <w:smallCaps w:val="false"/>
          <w:color w:val="333333"/>
          <w:spacing w:val="0"/>
          <w:sz w:val="22"/>
        </w:rPr>
        <w:t>Falsification of Books and Documents</w:t>
      </w:r>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25" w:anchor=":~:text=Marginal%20note%3A-,Books%20and%20documents,material%20particular%20in%2C%20a%20book%2C%20paper%2C%20writing%2C%20valuable%20security%20or%20document.,-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Books and documents 397.1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26" w:anchor=":~:text=Falsifying%20employment%20record,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Falsifying employment record 398</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27" w:anchor=":~:text=False%20prospectus%2C%20etc,44%2C%20s.%2026%5D" w:tgtFrame="_blank">
        <w:r>
          <w:rPr>
            <w:rStyle w:val="Hyperlink"/>
            <w:rFonts w:ascii="Helvetica;sans-serif" w:hAnsi="Helvetica;sans-serif"/>
            <w:b/>
            <w:i w:val="false"/>
            <w:caps w:val="false"/>
            <w:smallCaps w:val="false"/>
            <w:strike w:val="false"/>
            <w:dstrike w:val="false"/>
            <w:color w:val="0563C1"/>
            <w:spacing w:val="0"/>
            <w:sz w:val="22"/>
            <w:u w:val="none"/>
            <w:effect w:val="none"/>
          </w:rPr>
          <w:t>False prospectus, etc. 400 (1)</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Helvetica;sans-serif" w:hAnsi="Helvetica;sans-serif"/>
          <w:b/>
          <w:i w:val="false"/>
          <w:caps w:val="false"/>
          <w:smallCaps w:val="false"/>
          <w:color w:val="333333"/>
          <w:spacing w:val="0"/>
          <w:sz w:val="22"/>
        </w:rPr>
        <w:t>Identity Theft and Identity Fraud</w:t>
      </w:r>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0563C1"/>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28" w:anchor=":~:text=Marginal%20note%3A-,Identity%20theft,includes%20fraud%2C%20deceit%20or%20falsehood%20as%20an%20element%20of%20the%20offence.,-Marginal%20note%3A" w:tgtFrame="_blank">
        <w:r>
          <w:rPr>
            <w:rStyle w:val="Hyperlink"/>
            <w:rFonts w:ascii="arial;sans-serif" w:hAnsi="arial;sans-serif"/>
            <w:b/>
            <w:i w:val="false"/>
            <w:caps w:val="false"/>
            <w:smallCaps w:val="false"/>
            <w:strike w:val="false"/>
            <w:dstrike w:val="false"/>
            <w:color w:val="0563C1"/>
            <w:spacing w:val="0"/>
            <w:sz w:val="22"/>
            <w:u w:val="none"/>
            <w:effect w:val="none"/>
          </w:rPr>
          <w:t>Identity theft 402.2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29" w:anchor=":~:text=Trafficking%20in%20identity,of%20the%20offence." w:tgtFrame="_blank">
        <w:r>
          <w:rPr>
            <w:rStyle w:val="Hyperlink"/>
            <w:rFonts w:ascii="Helvetica;sans-serif" w:hAnsi="Helvetica;sans-serif"/>
            <w:b/>
            <w:i w:val="false"/>
            <w:caps w:val="false"/>
            <w:smallCaps w:val="false"/>
            <w:strike w:val="false"/>
            <w:dstrike w:val="false"/>
            <w:color w:val="0563C1"/>
            <w:spacing w:val="0"/>
            <w:sz w:val="22"/>
            <w:u w:val="none"/>
            <w:effect w:val="none"/>
          </w:rPr>
          <w:t>Trafficking in identity information</w:t>
        </w:r>
      </w:hyperlink>
      <w:r>
        <w:rPr>
          <w:rFonts w:ascii="Calibri;sans-serif" w:hAnsi="Calibri;sans-serif"/>
          <w:b w:val="false"/>
          <w:i w:val="false"/>
          <w:caps w:val="false"/>
          <w:smallCaps w:val="false"/>
          <w:color w:val="333333"/>
          <w:spacing w:val="0"/>
          <w:sz w:val="22"/>
        </w:rPr>
        <w:t> </w:t>
      </w:r>
      <w:r>
        <w:rPr>
          <w:rFonts w:ascii="Helvetica;sans-serif" w:hAnsi="Helvetica;sans-serif"/>
          <w:b/>
          <w:i w:val="false"/>
          <w:caps w:val="false"/>
          <w:smallCaps w:val="false"/>
          <w:color w:val="333333"/>
          <w:spacing w:val="0"/>
          <w:sz w:val="22"/>
        </w:rPr>
        <w:t>(2)</w:t>
      </w:r>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30" w:anchor=":~:text=Marginal%20note%3A-,Identity%20fraud,prosecution%20or%20to%20obstruct%2C%20pervert%20or%20defeat%20the%20course%20of%20justice.,-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Identity fraud 403 (1)</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Helvetica;sans-serif" w:hAnsi="Helvetica;sans-serif"/>
          <w:b/>
          <w:i w:val="false"/>
          <w:caps w:val="false"/>
          <w:smallCaps w:val="false"/>
          <w:color w:val="333333"/>
          <w:spacing w:val="0"/>
          <w:sz w:val="22"/>
        </w:rPr>
        <w:t>Breach of Contract, Intimidation and Discrimination Against Trade Unionists</w:t>
      </w:r>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31" w:anchor=":~:text=Criminal%20breach%20of,a%20common%20carrier%2C" w:tgtFrame="_blank">
        <w:r>
          <w:rPr>
            <w:rStyle w:val="Hyperlink"/>
            <w:rFonts w:ascii="Helvetica;sans-serif" w:hAnsi="Helvetica;sans-serif"/>
            <w:b/>
            <w:i w:val="false"/>
            <w:caps w:val="false"/>
            <w:smallCaps w:val="false"/>
            <w:strike w:val="false"/>
            <w:dstrike w:val="false"/>
            <w:color w:val="0563C1"/>
            <w:spacing w:val="0"/>
            <w:sz w:val="22"/>
            <w:u w:val="none"/>
            <w:effect w:val="none"/>
          </w:rPr>
          <w:t>Criminal breach of contract 422 (1)</w:t>
        </w:r>
      </w:hyperlink>
      <w:r>
        <w:rPr>
          <w:rFonts w:ascii="Calibri;sans-serif" w:hAnsi="Calibri;sans-serif"/>
          <w:b w:val="false"/>
          <w:i w:val="false"/>
          <w:caps w:val="false"/>
          <w:smallCaps w:val="false"/>
          <w:color w:val="333333"/>
          <w:spacing w:val="0"/>
          <w:sz w:val="22"/>
        </w:rPr>
        <w:t> </w:t>
      </w:r>
      <w:r>
        <w:rPr>
          <w:rFonts w:ascii="Helvetica;sans-serif" w:hAnsi="Helvetica;sans-serif"/>
          <w:b/>
          <w:i w:val="false"/>
          <w:caps w:val="false"/>
          <w:smallCaps w:val="false"/>
          <w:color w:val="333333"/>
          <w:spacing w:val="0"/>
          <w:sz w:val="22"/>
        </w:rPr>
        <w:t>(a)(c)(d)</w:t>
      </w:r>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32" w:anchor=":~:text=Marginal%20note%3A-,Intimidation,(g)%C2%A0blocks%20or%20obstructs%20a%20highway.,-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Intimidation 423 (1)(a)(b)(c)(d)(e)(f)</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33" w:anchor=":~:text=Intimidation%20of%20a,a%20criminal%20organization." w:tgtFrame="_blank">
        <w:r>
          <w:rPr>
            <w:rStyle w:val="Hyperlink"/>
            <w:rFonts w:ascii="Helvetica;sans-serif" w:hAnsi="Helvetica;sans-serif"/>
            <w:b/>
            <w:i w:val="false"/>
            <w:caps w:val="false"/>
            <w:smallCaps w:val="false"/>
            <w:strike w:val="false"/>
            <w:dstrike w:val="false"/>
            <w:color w:val="0563C1"/>
            <w:spacing w:val="0"/>
            <w:sz w:val="22"/>
            <w:u w:val="none"/>
            <w:effect w:val="none"/>
          </w:rPr>
          <w:t>Intimidation of a justice system participant or a journalist 423.1 (a)(b)(c)</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34" w:anchor=":~:text=Intimidation%20%E2%80%94%20health%20services,of%20those%20functions." w:tgtFrame="_blank">
        <w:r>
          <w:rPr>
            <w:rStyle w:val="Hyperlink"/>
            <w:rFonts w:ascii="Helvetica;sans-serif" w:hAnsi="Helvetica;sans-serif"/>
            <w:b/>
            <w:i w:val="false"/>
            <w:caps w:val="false"/>
            <w:smallCaps w:val="false"/>
            <w:strike w:val="false"/>
            <w:dstrike w:val="false"/>
            <w:color w:val="0563C1"/>
            <w:spacing w:val="0"/>
            <w:sz w:val="22"/>
            <w:u w:val="none"/>
            <w:effect w:val="none"/>
          </w:rPr>
          <w:t>Intimidation — health services 423.2 (1) (a)(b)</w:t>
        </w:r>
      </w:hyperlink>
    </w:p>
    <w:p>
      <w:pPr>
        <w:pStyle w:val="BlockQuotation"/>
        <w:widowControl/>
        <w:pBdr/>
        <w:bidi w:val="0"/>
        <w:spacing w:before="288" w:after="168"/>
        <w:ind w:hanging="0" w:start="416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135" w:anchor=":~:text=Obstruction%20or%20interference,a%20health%20professional." w:tgtFrame="_blank">
        <w:r>
          <w:rPr>
            <w:rStyle w:val="Hyperlink"/>
            <w:rFonts w:ascii="Helvetica;sans-serif" w:hAnsi="Helvetica;sans-serif"/>
            <w:b/>
            <w:i w:val="false"/>
            <w:caps w:val="false"/>
            <w:smallCaps w:val="false"/>
            <w:strike w:val="false"/>
            <w:dstrike w:val="false"/>
            <w:color w:val="0563C1"/>
            <w:spacing w:val="0"/>
            <w:sz w:val="22"/>
            <w:u w:val="none"/>
            <w:effect w:val="none"/>
          </w:rPr>
          <w:t>Obstruction or interference with access (2)</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36" w:anchor=":~:text=Threats%20and%20retaliation,or%20provincial%20law." w:tgtFrame="_blank">
        <w:r>
          <w:rPr>
            <w:rStyle w:val="Hyperlink"/>
            <w:rFonts w:ascii="Helvetica;sans-serif" w:hAnsi="Helvetica;sans-serif"/>
            <w:b/>
            <w:i w:val="false"/>
            <w:caps w:val="false"/>
            <w:smallCaps w:val="false"/>
            <w:strike w:val="false"/>
            <w:dstrike w:val="false"/>
            <w:color w:val="0563C1"/>
            <w:spacing w:val="0"/>
            <w:sz w:val="22"/>
            <w:u w:val="none"/>
            <w:effect w:val="none"/>
          </w:rPr>
          <w:t>Threats and retaliation against employees 425.1 (1)(a)(b)</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Helvetica;sans-serif" w:hAnsi="Helvetica;sans-serif"/>
          <w:b/>
          <w:i w:val="false"/>
          <w:caps w:val="false"/>
          <w:smallCaps w:val="false"/>
          <w:color w:val="333333"/>
          <w:spacing w:val="0"/>
          <w:sz w:val="22"/>
        </w:rPr>
        <w:t>Secret Commissions</w:t>
      </w:r>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37" w:anchor=":~:text=Marginal%20note%3A-,Secret%20commissions,(iii)%C2%A0that%20is%20intended%20to%20mislead%20the%20principal.,-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Secret commissions 426 (1)(a)(b)</w:t>
        </w:r>
      </w:hyperlink>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XI Wilful and Forbidden Acts in Respect of Certain Property</w:t>
      </w:r>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138" w:anchor=":~:text=Wilfully%20causing%20event,of%20the%20event." w:tgtFrame="_blank">
        <w:r>
          <w:rPr>
            <w:rStyle w:val="Hyperlink"/>
            <w:rFonts w:ascii="Helvetica;sans-serif" w:hAnsi="Helvetica;sans-serif"/>
            <w:b/>
            <w:i w:val="false"/>
            <w:caps w:val="false"/>
            <w:smallCaps w:val="false"/>
            <w:strike w:val="false"/>
            <w:dstrike w:val="false"/>
            <w:color w:val="0563C1"/>
            <w:spacing w:val="0"/>
            <w:sz w:val="22"/>
            <w:u w:val="none"/>
            <w:effect w:val="none"/>
          </w:rPr>
          <w:t>Wilfully causing event to occur 429 (1)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39" w:anchor=":~:text=Interest,intent%20to%20defraud." w:tgtFrame="_blank">
        <w:r>
          <w:rPr>
            <w:rStyle w:val="Hyperlink"/>
            <w:rFonts w:ascii="Helvetica;sans-serif" w:hAnsi="Helvetica;sans-serif"/>
            <w:b/>
            <w:i w:val="false"/>
            <w:caps w:val="false"/>
            <w:smallCaps w:val="false"/>
            <w:strike w:val="false"/>
            <w:dstrike w:val="false"/>
            <w:color w:val="0563C1"/>
            <w:spacing w:val="0"/>
            <w:sz w:val="22"/>
            <w:u w:val="none"/>
            <w:effect w:val="none"/>
          </w:rPr>
          <w:t>Interest (3)(a)(b)</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140" w:anchor=":~:text=Marginal%20note%3A-,Mischief,any%20person%20in%20the%20lawful%20use%2C%20enjoyment%20or%20operation%20of%20property.,-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Mischief 430 (1)(a)(b)(c)(d)</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141" w:anchor=":~:text=Mischief%20in%20relation,access%20to%20it." w:tgtFrame="_blank">
        <w:r>
          <w:rPr>
            <w:rStyle w:val="Hyperlink"/>
            <w:rFonts w:ascii="Helvetica;sans-serif" w:hAnsi="Helvetica;sans-serif"/>
            <w:b/>
            <w:i w:val="false"/>
            <w:caps w:val="false"/>
            <w:smallCaps w:val="false"/>
            <w:strike w:val="false"/>
            <w:dstrike w:val="false"/>
            <w:color w:val="0563C1"/>
            <w:spacing w:val="0"/>
            <w:sz w:val="22"/>
            <w:u w:val="none"/>
            <w:effect w:val="none"/>
          </w:rPr>
          <w:t>Mischief in relation to computer data 1.1 (a)(b)(c)(d)</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142" w:anchor=":~:text=Mischief%20relating%20to,or%20physical%20disability%2C" w:tgtFrame="_blank">
        <w:r>
          <w:rPr>
            <w:rStyle w:val="Hyperlink"/>
            <w:rFonts w:ascii="Helvetica;sans-serif" w:hAnsi="Helvetica;sans-serif"/>
            <w:b/>
            <w:i w:val="false"/>
            <w:caps w:val="false"/>
            <w:smallCaps w:val="false"/>
            <w:strike w:val="false"/>
            <w:dstrike w:val="false"/>
            <w:color w:val="0563C1"/>
            <w:spacing w:val="0"/>
            <w:sz w:val="22"/>
            <w:u w:val="none"/>
            <w:effect w:val="none"/>
          </w:rPr>
          <w:t>Mischief relating to religious property, educational institutions, etc. 4.1</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Calibri;sans-serif" w:hAnsi="Calibri;sans-serif"/>
          <w:b w:val="false"/>
          <w:i w:val="false"/>
          <w:caps w:val="false"/>
          <w:smallCaps w:val="false"/>
          <w:color w:val="333333"/>
          <w:spacing w:val="0"/>
          <w:sz w:val="22"/>
        </w:rPr>
        <w:t>“</w:t>
      </w:r>
      <w:r>
        <w:rPr>
          <w:rFonts w:ascii="Helvetica;sans-serif" w:hAnsi="Helvetica;sans-serif"/>
          <w:b/>
          <w:i w:val="false"/>
          <w:caps w:val="false"/>
          <w:smallCaps w:val="false"/>
          <w:color w:val="333333"/>
          <w:spacing w:val="0"/>
          <w:sz w:val="22"/>
        </w:rPr>
        <w:t>...motivated by bias, prejudice or hate based on colour, race, religion, national or ethnic origin, age, sex, sexual orientation, gender identity or expression or mental or physical disability....”</w:t>
      </w:r>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XII.2 Proceeds of Crime</w:t>
      </w:r>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143" w:anchor=":~:text=Laundering%20proceeds%20of,a%20result%20of" w:tgtFrame="_blank">
        <w:r>
          <w:rPr>
            <w:rStyle w:val="Hyperlink"/>
            <w:rFonts w:ascii="Helvetica;sans-serif" w:hAnsi="Helvetica;sans-serif"/>
            <w:b/>
            <w:i w:val="false"/>
            <w:caps w:val="false"/>
            <w:smallCaps w:val="false"/>
            <w:strike w:val="false"/>
            <w:dstrike w:val="false"/>
            <w:color w:val="0563C1"/>
            <w:spacing w:val="0"/>
            <w:sz w:val="22"/>
            <w:u w:val="none"/>
            <w:effect w:val="none"/>
          </w:rPr>
          <w:t>Laundering proceeds of crime 462.31</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144" w:anchor=":~:text=Detention%20and%20record,in%20the%20property." w:tgtFrame="_blank">
        <w:r>
          <w:rPr>
            <w:rStyle w:val="Hyperlink"/>
            <w:rFonts w:ascii="Helvetica;sans-serif" w:hAnsi="Helvetica;sans-serif"/>
            <w:b/>
            <w:i w:val="false"/>
            <w:caps w:val="false"/>
            <w:smallCaps w:val="false"/>
            <w:strike w:val="false"/>
            <w:dstrike w:val="false"/>
            <w:color w:val="0563C1"/>
            <w:spacing w:val="0"/>
            <w:sz w:val="22"/>
            <w:u w:val="none"/>
            <w:effect w:val="none"/>
          </w:rPr>
          <w:t>Detention and record of property seized (4)(a)(b)(c)</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145" w:anchor=":~:text=Marginal%20note%3A-,Pattern%20of%20criminal%20activity,(d)%C2%A0any%20other%20factor%20that%20the%20court%20considers%20relevant.,-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Pattern of criminal activity (2.04)(a)(b)(c)(d)</w:t>
        </w:r>
      </w:hyperlink>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XIII Attempts — Conspiracies — Accessories</w:t>
      </w:r>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146" w:anchor=":~:text=Attempts%2C%20accessories,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Attempts, accessories 463</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147" w:anchor=":~:text=464%C2%A0Except%20where,on%20summary%20conviction." w:tgtFrame="_blank">
        <w:r>
          <w:rPr>
            <w:rStyle w:val="Hyperlink"/>
            <w:rFonts w:ascii="Helvetica;sans-serif" w:hAnsi="Helvetica;sans-serif"/>
            <w:b/>
            <w:i w:val="false"/>
            <w:caps w:val="false"/>
            <w:smallCaps w:val="false"/>
            <w:strike w:val="false"/>
            <w:dstrike w:val="false"/>
            <w:color w:val="0563C1"/>
            <w:spacing w:val="0"/>
            <w:sz w:val="22"/>
            <w:u w:val="none"/>
            <w:effect w:val="none"/>
          </w:rPr>
          <w:t>Counselling offence that is not committed 464 (a)(b)</w:t>
        </w:r>
      </w:hyperlink>
    </w:p>
    <w:p>
      <w:pPr>
        <w:pStyle w:val="BlockQuotation"/>
        <w:widowControl/>
        <w:pBdr/>
        <w:bidi w:val="0"/>
        <w:spacing w:before="288" w:after="168"/>
        <w:ind w:hanging="0" w:start="2007" w:end="567"/>
        <w:rPr>
          <w:rFonts w:ascii="arial;sans-serif" w:hAnsi="arial;sans-serif"/>
          <w:color w:val="000000"/>
        </w:rPr>
      </w:pPr>
      <w:r>
        <w:rPr>
          <w:rFonts w:ascii="Courier New" w:hAnsi="Courier New"/>
          <w:b w:val="false"/>
          <w:i w:val="false"/>
          <w:caps w:val="false"/>
          <w:smallCaps w:val="false"/>
          <w:color w:val="333333"/>
          <w:spacing w:val="0"/>
          <w:sz w:val="22"/>
        </w:rPr>
        <w:t>o   </w:t>
      </w:r>
      <w:hyperlink r:id="rId148" w:anchor=":~:text=Marginal%20note%3A-,Conspiracy,summary%20conviction%20is%20guilty%20of%20an%20offence%20punishable%20on%20summary%20conviction.,-(2)%C2%A0" w:tgtFrame="_blank">
        <w:r>
          <w:rPr>
            <w:rStyle w:val="Hyperlink"/>
            <w:rFonts w:ascii="Helvetica;sans-serif" w:hAnsi="Helvetica;sans-serif"/>
            <w:b/>
            <w:i w:val="false"/>
            <w:caps w:val="false"/>
            <w:smallCaps w:val="false"/>
            <w:strike w:val="false"/>
            <w:dstrike w:val="false"/>
            <w:color w:val="0563C1"/>
            <w:spacing w:val="0"/>
            <w:sz w:val="22"/>
            <w:u w:val="none"/>
            <w:effect w:val="none"/>
          </w:rPr>
          <w:t>Conspiracy 465 (1)(b)(c)(d)</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49" w:anchor=":~:text=Conspiracy%20to%20commit,thing%20in%20Canada" w:tgtFrame="_blank">
        <w:r>
          <w:rPr>
            <w:rStyle w:val="Hyperlink"/>
            <w:rFonts w:ascii="Helvetica;sans-serif" w:hAnsi="Helvetica;sans-serif"/>
            <w:b/>
            <w:i w:val="false"/>
            <w:caps w:val="false"/>
            <w:smallCaps w:val="false"/>
            <w:strike w:val="false"/>
            <w:dstrike w:val="false"/>
            <w:color w:val="0563C1"/>
            <w:spacing w:val="0"/>
            <w:sz w:val="22"/>
            <w:u w:val="none"/>
            <w:effect w:val="none"/>
          </w:rPr>
          <w:t>Conspiracy to commit offences (3)</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50" w:anchor=":~:text=Participation%20in%20activities,is%20guilty%20of" w:tgtFrame="_blank">
        <w:r>
          <w:rPr>
            <w:rStyle w:val="Hyperlink"/>
            <w:rFonts w:ascii="Helvetica;sans-serif" w:hAnsi="Helvetica;sans-serif"/>
            <w:b/>
            <w:i w:val="false"/>
            <w:caps w:val="false"/>
            <w:smallCaps w:val="false"/>
            <w:strike w:val="false"/>
            <w:dstrike w:val="false"/>
            <w:color w:val="0563C1"/>
            <w:spacing w:val="0"/>
            <w:sz w:val="22"/>
            <w:u w:val="none"/>
            <w:effect w:val="none"/>
          </w:rPr>
          <w:t>Participation in activities of criminal organization 467.11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51" w:anchor=":~:text=Factors,the%20criminal%20organization." w:tgtFrame="_blank">
        <w:r>
          <w:rPr>
            <w:rStyle w:val="Hyperlink"/>
            <w:rFonts w:ascii="Helvetica;sans-serif" w:hAnsi="Helvetica;sans-serif"/>
            <w:b/>
            <w:i w:val="false"/>
            <w:caps w:val="false"/>
            <w:smallCaps w:val="false"/>
            <w:strike w:val="false"/>
            <w:dstrike w:val="false"/>
            <w:color w:val="0563C1"/>
            <w:spacing w:val="0"/>
            <w:sz w:val="22"/>
            <w:u w:val="none"/>
            <w:effect w:val="none"/>
          </w:rPr>
          <w:t>Factors (3)(a)(b)(c)(d)</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52" w:anchor=":~:text=Recruitment%20of%20members,offence%20and%20liable%2C" w:tgtFrame="_blank">
        <w:r>
          <w:rPr>
            <w:rStyle w:val="Hyperlink"/>
            <w:rFonts w:ascii="Helvetica;sans-serif" w:hAnsi="Helvetica;sans-serif"/>
            <w:b/>
            <w:i w:val="false"/>
            <w:caps w:val="false"/>
            <w:smallCaps w:val="false"/>
            <w:strike w:val="false"/>
            <w:dstrike w:val="false"/>
            <w:color w:val="0563C1"/>
            <w:spacing w:val="0"/>
            <w:sz w:val="22"/>
            <w:u w:val="none"/>
            <w:effect w:val="none"/>
          </w:rPr>
          <w:t>Recruitment of members by a criminal organization 467.111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53" w:anchor=":~:text=Commission%20of%20offence%20for,not%20exceeding%20fourteen%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Commission of offence for criminal organization 467.12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54" w:anchor=":~:text=Instructing%20commission%20of,imprisonment%20for%20life." w:tgtFrame="_blank">
        <w:r>
          <w:rPr>
            <w:rStyle w:val="Hyperlink"/>
            <w:rFonts w:ascii="Helvetica;sans-serif" w:hAnsi="Helvetica;sans-serif"/>
            <w:b/>
            <w:i w:val="false"/>
            <w:caps w:val="false"/>
            <w:smallCaps w:val="false"/>
            <w:strike w:val="false"/>
            <w:dstrike w:val="false"/>
            <w:color w:val="0563C1"/>
            <w:spacing w:val="0"/>
            <w:sz w:val="22"/>
            <w:u w:val="none"/>
            <w:effect w:val="none"/>
          </w:rPr>
          <w:t>Instructing commission of offence for criminal organization 467.13 (1)</w:t>
        </w:r>
      </w:hyperlink>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XIV Jurisdiction</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Special Jurisdictions 476 (b)</w:t>
      </w:r>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XV Special Procedure and Powers</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Calibri;sans-serif" w:hAnsi="Calibri;sans-serif"/>
          <w:b w:val="false"/>
          <w:i w:val="false"/>
          <w:caps w:val="false"/>
          <w:smallCaps w:val="false"/>
          <w:color w:val="333333"/>
          <w:spacing w:val="0"/>
          <w:sz w:val="22"/>
        </w:rPr>
        <w:t> </w:t>
      </w:r>
      <w:r>
        <w:rPr>
          <w:rFonts w:ascii="Helvetica;sans-serif" w:hAnsi="Helvetica;sans-serif"/>
          <w:b/>
          <w:i w:val="false"/>
          <w:caps w:val="false"/>
          <w:smallCaps w:val="false"/>
          <w:color w:val="333333"/>
          <w:spacing w:val="0"/>
          <w:sz w:val="22"/>
        </w:rPr>
        <w:t>Warrants and Protocols. Can be used to compel police to release racking information etc.</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Other Provisions Respecting Search Warrants, Preservation Orders and Production Orders</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Miscellaneous Provisions</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55" w:anchor=":~:text=Costs%20to%20successful,of%20the%20court." w:tgtFrame="_blank">
        <w:r>
          <w:rPr>
            <w:rStyle w:val="Hyperlink"/>
            <w:rFonts w:ascii="Helvetica;sans-serif" w:hAnsi="Helvetica;sans-serif"/>
            <w:b/>
            <w:i w:val="false"/>
            <w:caps w:val="false"/>
            <w:smallCaps w:val="false"/>
            <w:strike w:val="false"/>
            <w:dstrike w:val="false"/>
            <w:color w:val="0563C1"/>
            <w:spacing w:val="0"/>
            <w:sz w:val="22"/>
            <w:u w:val="none"/>
            <w:effect w:val="none"/>
          </w:rPr>
          <w:t>Costs to successful party in case of libel 751</w:t>
        </w:r>
      </w:hyperlink>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Dangerous Offenders and Long-term Offenders 752 (a)(b(III)(XV)(XVI)(xxiv)(xxv))</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r>
        <w:rPr>
          <w:rStyle w:val="Definition"/>
          <w:rFonts w:ascii="Helvetica;sans-serif" w:hAnsi="Helvetica;sans-serif"/>
          <w:b/>
          <w:i w:val="false"/>
          <w:caps w:val="false"/>
          <w:smallCaps w:val="false"/>
          <w:color w:val="333333"/>
          <w:spacing w:val="0"/>
          <w:sz w:val="22"/>
        </w:rPr>
        <w:t>serious personal injury offence</w:t>
      </w:r>
      <w:r>
        <w:rPr>
          <w:rFonts w:ascii="Calibri;sans-serif" w:hAnsi="Calibri;sans-serif"/>
          <w:b w:val="false"/>
          <w:i w:val="false"/>
          <w:caps w:val="false"/>
          <w:smallCaps w:val="false"/>
          <w:color w:val="333333"/>
          <w:spacing w:val="0"/>
          <w:sz w:val="22"/>
        </w:rPr>
        <w:t> </w:t>
      </w:r>
      <w:r>
        <w:rPr>
          <w:rFonts w:ascii="Helvetica;sans-serif" w:hAnsi="Helvetica;sans-serif"/>
          <w:b w:val="false"/>
          <w:i w:val="false"/>
          <w:caps w:val="false"/>
          <w:smallCaps w:val="false"/>
          <w:color w:val="333333"/>
          <w:spacing w:val="0"/>
          <w:sz w:val="22"/>
        </w:rPr>
        <w:t>(a)(ii)</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56" w:anchor=":~:text=Application%20for%20finding,her%20sexual%20impulses." w:tgtFrame="_blank">
        <w:r>
          <w:rPr>
            <w:rStyle w:val="Hyperlink"/>
            <w:rFonts w:ascii="Helvetica;sans-serif" w:hAnsi="Helvetica;sans-serif"/>
            <w:b/>
            <w:i w:val="false"/>
            <w:caps w:val="false"/>
            <w:smallCaps w:val="false"/>
            <w:strike w:val="false"/>
            <w:dstrike w:val="false"/>
            <w:color w:val="0563C1"/>
            <w:spacing w:val="0"/>
            <w:sz w:val="22"/>
            <w:u w:val="none"/>
            <w:effect w:val="none"/>
          </w:rPr>
          <w:t>Application for finding that an offender is a dangerous offender 753 (1)(a)(i)(ii)(iii)</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57" w:anchor=":~:text=Sentence%20for%20dangerous,has%20been%20convicted." w:tgtFrame="_blank">
        <w:r>
          <w:rPr>
            <w:rStyle w:val="Hyperlink"/>
            <w:rFonts w:ascii="Helvetica;sans-serif" w:hAnsi="Helvetica;sans-serif"/>
            <w:b/>
            <w:i w:val="false"/>
            <w:caps w:val="false"/>
            <w:smallCaps w:val="false"/>
            <w:strike w:val="false"/>
            <w:dstrike w:val="false"/>
            <w:color w:val="0563C1"/>
            <w:spacing w:val="0"/>
            <w:sz w:val="22"/>
            <w:u w:val="none"/>
            <w:effect w:val="none"/>
          </w:rPr>
          <w:t>Sentence for dangerous offender (4)</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58" w:anchor=":~:text=Application%20for%20finding%20that%20an%20offender%20is%20a%20long,of%20eventual%20control%20of%20the%20risk%20in%20the%20community." w:tgtFrame="_blank">
        <w:r>
          <w:rPr>
            <w:rStyle w:val="Hyperlink"/>
            <w:rFonts w:ascii="Helvetica;sans-serif" w:hAnsi="Helvetica;sans-serif"/>
            <w:b/>
            <w:i w:val="false"/>
            <w:caps w:val="false"/>
            <w:smallCaps w:val="false"/>
            <w:strike w:val="false"/>
            <w:dstrike w:val="false"/>
            <w:color w:val="0563C1"/>
            <w:spacing w:val="0"/>
            <w:sz w:val="22"/>
            <w:u w:val="none"/>
            <w:effect w:val="none"/>
          </w:rPr>
          <w:t>Application for finding that an offender is a long-term offender 753.1(1)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59" w:anchor=":~:text=Sentence%20for%20long,exceed%2010%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Sentence for long-term offender (3)</w:t>
        </w:r>
      </w:hyperlink>
    </w:p>
    <w:p>
      <w:pPr>
        <w:pStyle w:val="BlockQuotation"/>
        <w:widowControl/>
        <w:pBdr/>
        <w:bidi w:val="0"/>
        <w:spacing w:before="288" w:after="168"/>
        <w:ind w:hanging="0" w:start="2727" w:end="567"/>
        <w:rPr>
          <w:rFonts w:ascii="Calibri;sans-serif" w:hAnsi="Calibri;sans-serif"/>
          <w:b w:val="false"/>
          <w:i w:val="false"/>
          <w:caps w:val="false"/>
          <w:smallCaps w:val="false"/>
          <w:color w:val="000000"/>
          <w:spacing w:val="0"/>
          <w:sz w:val="22"/>
        </w:rPr>
      </w:pPr>
      <w:r>
        <w:rPr>
          <w:rFonts w:ascii="Wingdings" w:hAnsi="Wingdings"/>
          <w:b w:val="false"/>
          <w:i w:val="false"/>
          <w:caps w:val="false"/>
          <w:smallCaps w:val="false"/>
          <w:color w:val="333333"/>
          <w:spacing w:val="0"/>
          <w:sz w:val="22"/>
        </w:rPr>
        <w:sym w:font="Wingdings" w:char="a7"/>
        <w:sym w:font="Wingdings" w:char="a0"/>
        <w:sym w:font="Wingdings" w:char="a0"/>
      </w:r>
      <w:r>
        <w:rPr>
          <w:rFonts w:ascii="Helvetica;sans-serif" w:hAnsi="Helvetica;sans-serif"/>
          <w:b/>
          <w:i w:val="false"/>
          <w:caps w:val="false"/>
          <w:smallCaps w:val="false"/>
          <w:color w:val="333333"/>
          <w:spacing w:val="0"/>
          <w:sz w:val="22"/>
        </w:rPr>
        <w:t>Supervision</w:t>
      </w:r>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60" w:anchor=":~:text=Marginal%20note%3A-,Long%2Dterm%20supervision,after%20the%20conviction%20for%20the%20offence%20referred%20to%20in%20paragraph%20(a).,-Marginal%20note%3A" w:tgtFrame="_blank">
        <w:r>
          <w:rPr>
            <w:rStyle w:val="Hyperlink"/>
            <w:rFonts w:ascii="Helvetica;sans-serif" w:hAnsi="Helvetica;sans-serif"/>
            <w:b/>
            <w:i w:val="false"/>
            <w:caps w:val="false"/>
            <w:smallCaps w:val="false"/>
            <w:strike w:val="false"/>
            <w:dstrike w:val="false"/>
            <w:color w:val="0563C1"/>
            <w:spacing w:val="0"/>
            <w:sz w:val="22"/>
            <w:u w:val="none"/>
            <w:effect w:val="none"/>
          </w:rPr>
          <w:t>Long-term supervision 753.2 (1)</w:t>
        </w:r>
      </w:hyperlink>
    </w:p>
    <w:p>
      <w:pPr>
        <w:pStyle w:val="BlockQuotation"/>
        <w:widowControl/>
        <w:pBdr/>
        <w:bidi w:val="0"/>
        <w:spacing w:before="288" w:after="168"/>
        <w:ind w:hanging="0" w:start="344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61" w:anchor=":~:text=Maximum%20length%20of,than%2010%20years." w:tgtFrame="_blank">
        <w:r>
          <w:rPr>
            <w:rStyle w:val="Hyperlink"/>
            <w:rFonts w:ascii="Helvetica;sans-serif" w:hAnsi="Helvetica;sans-serif"/>
            <w:b/>
            <w:i w:val="false"/>
            <w:caps w:val="false"/>
            <w:smallCaps w:val="false"/>
            <w:strike w:val="false"/>
            <w:dstrike w:val="false"/>
            <w:color w:val="0563C1"/>
            <w:spacing w:val="0"/>
            <w:sz w:val="22"/>
            <w:u w:val="none"/>
            <w:effect w:val="none"/>
          </w:rPr>
          <w:t>Maximum length of long-term supervision 755 (2)</w:t>
        </w:r>
      </w:hyperlink>
    </w:p>
    <w:p>
      <w:pPr>
        <w:pStyle w:val="BlockQuotation"/>
        <w:widowControl/>
        <w:pBdr/>
        <w:bidi w:val="0"/>
        <w:spacing w:before="288" w:after="168"/>
        <w:ind w:hanging="0" w:start="1287" w:end="567"/>
        <w:rPr>
          <w:rFonts w:ascii="Calibri;sans-serif" w:hAnsi="Calibri;sans-serif"/>
          <w:b w:val="false"/>
          <w:i w:val="false"/>
          <w:caps w:val="false"/>
          <w:smallCaps w:val="false"/>
          <w:color w:val="000000"/>
          <w:spacing w:val="0"/>
          <w:sz w:val="22"/>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r>
        <w:rPr>
          <w:rFonts w:ascii="Helvetica;sans-serif" w:hAnsi="Helvetica;sans-serif"/>
          <w:b/>
          <w:i w:val="false"/>
          <w:caps w:val="false"/>
          <w:smallCaps w:val="false"/>
          <w:color w:val="333333"/>
          <w:spacing w:val="0"/>
          <w:sz w:val="22"/>
        </w:rPr>
        <w:t>PART XXVII Summary Convictions</w:t>
      </w:r>
    </w:p>
    <w:p>
      <w:pPr>
        <w:pStyle w:val="BlockQuotation"/>
        <w:widowControl/>
        <w:pBdr/>
        <w:bidi w:val="0"/>
        <w:spacing w:before="288" w:after="168"/>
        <w:ind w:hanging="0" w:start="2007" w:end="567"/>
        <w:rPr>
          <w:rFonts w:ascii="Calibri;sans-serif" w:hAnsi="Calibri;sans-serif"/>
          <w:b w:val="false"/>
          <w:i w:val="false"/>
          <w:caps w:val="false"/>
          <w:smallCaps w:val="false"/>
          <w:color w:val="000000"/>
          <w:spacing w:val="0"/>
          <w:sz w:val="22"/>
        </w:rPr>
      </w:pPr>
      <w:r>
        <w:rPr>
          <w:rFonts w:ascii="Courier New" w:hAnsi="Courier New"/>
          <w:b w:val="false"/>
          <w:i w:val="false"/>
          <w:caps w:val="false"/>
          <w:smallCaps w:val="false"/>
          <w:color w:val="333333"/>
          <w:spacing w:val="0"/>
          <w:sz w:val="22"/>
        </w:rPr>
        <w:t>o   </w:t>
      </w:r>
      <w:r>
        <w:rPr>
          <w:rFonts w:ascii="Helvetica;sans-serif" w:hAnsi="Helvetica;sans-serif"/>
          <w:b/>
          <w:i w:val="false"/>
          <w:caps w:val="false"/>
          <w:smallCaps w:val="false"/>
          <w:color w:val="333333"/>
          <w:spacing w:val="0"/>
          <w:sz w:val="22"/>
        </w:rPr>
        <w:t>Sureties to Keep the Peace</w:t>
      </w:r>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62" w:anchor=":~:text=Fear%20of%20terrorism,provincial%20court%20judge." w:tgtFrame="_blank">
        <w:r>
          <w:rPr>
            <w:rStyle w:val="Hyperlink"/>
            <w:rFonts w:ascii="Helvetica;sans-serif" w:hAnsi="Helvetica;sans-serif"/>
            <w:b/>
            <w:i w:val="false"/>
            <w:caps w:val="false"/>
            <w:smallCaps w:val="false"/>
            <w:strike w:val="false"/>
            <w:dstrike w:val="false"/>
            <w:color w:val="0563C1"/>
            <w:spacing w:val="0"/>
            <w:sz w:val="22"/>
            <w:u w:val="none"/>
            <w:effect w:val="none"/>
          </w:rPr>
          <w:t>Fear of terrorism offence 810.011 (1)</w:t>
        </w:r>
      </w:hyperlink>
    </w:p>
    <w:p>
      <w:pPr>
        <w:pStyle w:val="BlockQuotation"/>
        <w:widowControl/>
        <w:pBdr/>
        <w:bidi w:val="0"/>
        <w:spacing w:before="288" w:after="168"/>
        <w:ind w:hanging="0" w:start="2727" w:end="567"/>
        <w:rPr>
          <w:rFonts w:ascii="arial;sans-serif" w:hAnsi="arial;sans-serif"/>
          <w:color w:val="000000"/>
        </w:rPr>
      </w:pPr>
      <w:r>
        <w:rPr>
          <w:rFonts w:ascii="Wingdings" w:hAnsi="Wingdings"/>
          <w:b w:val="false"/>
          <w:i w:val="false"/>
          <w:caps w:val="false"/>
          <w:smallCaps w:val="false"/>
          <w:color w:val="333333"/>
          <w:spacing w:val="0"/>
          <w:sz w:val="22"/>
        </w:rPr>
        <w:sym w:font="Wingdings" w:char="a7"/>
        <w:sym w:font="Wingdings" w:char="a0"/>
        <w:sym w:font="Wingdings" w:char="a0"/>
      </w:r>
      <w:hyperlink r:id="rId163" w:anchor=":~:text=Where%20fear%20of%20serious,be%20committed%20are%20named." w:tgtFrame="_blank">
        <w:r>
          <w:rPr>
            <w:rStyle w:val="Hyperlink"/>
            <w:rFonts w:ascii="Helvetica;sans-serif" w:hAnsi="Helvetica;sans-serif"/>
            <w:b/>
            <w:i w:val="false"/>
            <w:caps w:val="false"/>
            <w:smallCaps w:val="false"/>
            <w:strike w:val="false"/>
            <w:dstrike w:val="false"/>
            <w:color w:val="0563C1"/>
            <w:spacing w:val="0"/>
            <w:sz w:val="22"/>
            <w:u w:val="none"/>
            <w:effect w:val="none"/>
          </w:rPr>
          <w:t>Where fear of serious personal injury offence 810.2 (1)</w:t>
        </w:r>
      </w:hyperlink>
    </w:p>
    <w:p>
      <w:pPr>
        <w:pStyle w:val="BodyText"/>
        <w:widowControl/>
        <w:pBdr/>
        <w:bidi w:val="0"/>
        <w:spacing w:before="288" w:after="168"/>
        <w:ind w:hanging="0" w:start="567" w:end="567"/>
        <w:rPr>
          <w:rFonts w:ascii="arial;sans-serif" w:hAnsi="arial;sans-serif"/>
          <w:caps w:val="false"/>
          <w:smallCaps w:val="false"/>
          <w:color w:val="333333"/>
          <w:spacing w:val="0"/>
        </w:rPr>
      </w:pPr>
      <w:r>
        <w:rPr>
          <w:rFonts w:ascii="arial;sans-serif" w:hAnsi="arial;sans-serif"/>
          <w:caps w:val="false"/>
          <w:smallCaps w:val="false"/>
          <w:color w:val="333333"/>
          <w:spacing w:val="0"/>
        </w:rPr>
        <w:t> </w:t>
      </w:r>
    </w:p>
    <w:p>
      <w:pPr>
        <w:pStyle w:val="BodyText"/>
        <w:widowControl/>
        <w:bidi w:val="0"/>
        <w:spacing w:lineRule="atLeast" w:line="255" w:before="0" w:after="160"/>
        <w:ind w:hanging="0" w:start="567" w:end="567"/>
        <w:rPr>
          <w:rFonts w:ascii="arial;sans-serif" w:hAnsi="arial;sans-serif"/>
          <w:caps w:val="false"/>
          <w:smallCaps w:val="false"/>
          <w:color w:val="000000"/>
          <w:spacing w:val="0"/>
          <w:u w:val="single"/>
        </w:rPr>
      </w:pPr>
      <w:r>
        <w:rPr>
          <w:rFonts w:ascii="arial;sans-serif" w:hAnsi="arial;sans-serif"/>
          <w:caps w:val="false"/>
          <w:smallCaps w:val="false"/>
          <w:color w:val="000000"/>
          <w:spacing w:val="0"/>
          <w:u w:val="single"/>
        </w:rPr>
        <w:t> </w:t>
      </w:r>
    </w:p>
    <w:p>
      <w:pPr>
        <w:pStyle w:val="BodyText"/>
        <w:widowControl/>
        <w:bidi w:val="0"/>
        <w:spacing w:lineRule="atLeast" w:line="255" w:before="0" w:after="160"/>
        <w:ind w:hanging="0" w:start="567" w:end="567"/>
        <w:jc w:val="center"/>
        <w:rPr>
          <w:rFonts w:ascii="arial;sans-serif" w:hAnsi="arial;sans-serif"/>
          <w:caps w:val="false"/>
          <w:smallCaps w:val="false"/>
          <w:color w:val="000000"/>
          <w:spacing w:val="0"/>
          <w:u w:val="single"/>
        </w:rPr>
      </w:pPr>
      <w:r>
        <w:rPr>
          <w:rFonts w:ascii="arial;sans-serif" w:hAnsi="arial;sans-serif"/>
          <w:caps w:val="false"/>
          <w:smallCaps w:val="false"/>
          <w:color w:val="000000"/>
          <w:spacing w:val="0"/>
          <w:u w:val="single"/>
        </w:rPr>
        <w:t> </w:t>
      </w:r>
    </w:p>
    <w:p>
      <w:pPr>
        <w:pStyle w:val="BodyText"/>
        <w:widowControl/>
        <w:bidi w:val="0"/>
        <w:spacing w:lineRule="atLeast" w:line="255" w:before="0" w:after="160"/>
        <w:ind w:hanging="0" w:start="567" w:end="567"/>
        <w:jc w:val="center"/>
        <w:rPr>
          <w:rFonts w:ascii="arial;sans-serif" w:hAnsi="arial;sans-serif"/>
          <w:caps w:val="false"/>
          <w:smallCaps w:val="false"/>
          <w:color w:val="000000"/>
          <w:spacing w:val="0"/>
          <w:u w:val="single"/>
        </w:rPr>
      </w:pPr>
      <w:r>
        <w:rPr>
          <w:rFonts w:ascii="arial;sans-serif" w:hAnsi="arial;sans-serif"/>
          <w:caps w:val="false"/>
          <w:smallCaps w:val="false"/>
          <w:color w:val="000000"/>
          <w:spacing w:val="0"/>
          <w:u w:val="single"/>
        </w:rPr>
        <w:t> </w:t>
      </w:r>
    </w:p>
    <w:p>
      <w:pPr>
        <w:pStyle w:val="BodyText"/>
        <w:widowControl/>
        <w:bidi w:val="0"/>
        <w:spacing w:lineRule="atLeast" w:line="255" w:before="0" w:after="160"/>
        <w:ind w:hanging="0" w:start="567" w:end="567"/>
        <w:jc w:val="center"/>
        <w:rPr>
          <w:rFonts w:ascii="Calibri;sans-serif" w:hAnsi="Calibri;sans-serif"/>
          <w:b/>
          <w:i w:val="false"/>
          <w:caps w:val="false"/>
          <w:smallCaps w:val="false"/>
          <w:color w:val="000000"/>
          <w:spacing w:val="0"/>
          <w:sz w:val="24"/>
          <w:u w:val="single"/>
          <w:lang w:val="en-CA"/>
        </w:rPr>
      </w:pPr>
      <w:r>
        <w:rPr>
          <w:rFonts w:ascii="Calibri;sans-serif" w:hAnsi="Calibri;sans-serif"/>
          <w:b/>
          <w:i w:val="false"/>
          <w:caps w:val="false"/>
          <w:smallCaps w:val="false"/>
          <w:color w:val="000000"/>
          <w:spacing w:val="0"/>
          <w:sz w:val="24"/>
          <w:u w:val="single"/>
          <w:lang w:val="en-CA"/>
        </w:rPr>
        <w:t>I consider this their actions to be fundamentally “Defamatory Libel” and</w:t>
      </w:r>
    </w:p>
    <w:p>
      <w:pPr>
        <w:pStyle w:val="BodyText"/>
        <w:widowControl/>
        <w:bidi w:val="0"/>
        <w:spacing w:lineRule="atLeast" w:line="255" w:before="0" w:after="160"/>
        <w:ind w:hanging="0" w:start="567" w:end="567"/>
        <w:rPr>
          <w:rFonts w:ascii="Calibri;sans-serif" w:hAnsi="Calibri;sans-serif"/>
          <w:b/>
          <w:i w:val="false"/>
          <w:caps w:val="false"/>
          <w:smallCaps w:val="false"/>
          <w:color w:val="000000"/>
          <w:spacing w:val="0"/>
          <w:sz w:val="24"/>
          <w:u w:val="single"/>
          <w:lang w:val="en-CA"/>
        </w:rPr>
      </w:pPr>
      <w:r>
        <w:rPr>
          <w:rFonts w:ascii="Calibri;sans-serif" w:hAnsi="Calibri;sans-serif"/>
          <w:b/>
          <w:i w:val="false"/>
          <w:caps w:val="false"/>
          <w:smallCaps w:val="false"/>
          <w:color w:val="000000"/>
          <w:spacing w:val="0"/>
          <w:sz w:val="24"/>
          <w:u w:val="single"/>
          <w:lang w:val="en-CA"/>
        </w:rPr>
        <w:t>PART VIII - Offences Against the Person and Reputation</w:t>
      </w:r>
    </w:p>
    <w:p>
      <w:pPr>
        <w:pStyle w:val="BlockQuotation"/>
        <w:widowControl/>
        <w:bidi w:val="0"/>
        <w:spacing w:lineRule="atLeast" w:line="225" w:before="0" w:after="0"/>
        <w:ind w:hanging="0" w:start="92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64" w:anchor=":~:text=Fair%20reports%20of,any%20such%20proceedings." w:tgtFrame="_blank">
        <w:r>
          <w:rPr>
            <w:rStyle w:val="Hyperlink"/>
            <w:rFonts w:ascii="Helvetica;sans-serif" w:hAnsi="Helvetica;sans-serif"/>
            <w:b/>
            <w:i w:val="false"/>
            <w:caps w:val="false"/>
            <w:smallCaps w:val="false"/>
            <w:strike w:val="false"/>
            <w:dstrike w:val="false"/>
            <w:color w:val="0563C1"/>
            <w:spacing w:val="0"/>
            <w:sz w:val="22"/>
            <w:u w:val="none"/>
            <w:effect w:val="none"/>
          </w:rPr>
          <w:t>Fair reports of parliamentary or judicial proceedings 307 (1)</w:t>
        </w:r>
      </w:hyperlink>
    </w:p>
    <w:p>
      <w:pPr>
        <w:pStyle w:val="BlockQuotation"/>
        <w:widowControl/>
        <w:bidi w:val="0"/>
        <w:spacing w:lineRule="atLeast" w:line="225" w:before="0" w:after="0"/>
        <w:ind w:hanging="0" w:start="92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65" w:anchor=":~:text=Public%20benefit,the%20public%20benefit." w:tgtFrame="_blank">
        <w:r>
          <w:rPr>
            <w:rStyle w:val="Hyperlink"/>
            <w:rFonts w:ascii="Helvetica;sans-serif" w:hAnsi="Helvetica;sans-serif"/>
            <w:b/>
            <w:i w:val="false"/>
            <w:caps w:val="false"/>
            <w:smallCaps w:val="false"/>
            <w:strike w:val="false"/>
            <w:dstrike w:val="false"/>
            <w:color w:val="0563C1"/>
            <w:spacing w:val="0"/>
            <w:sz w:val="22"/>
            <w:u w:val="none"/>
            <w:effect w:val="none"/>
          </w:rPr>
          <w:t>Public benefit 309</w:t>
        </w:r>
      </w:hyperlink>
    </w:p>
    <w:p>
      <w:pPr>
        <w:pStyle w:val="BlockQuotation"/>
        <w:widowControl/>
        <w:bidi w:val="0"/>
        <w:spacing w:lineRule="atLeast" w:line="225" w:before="0" w:after="0"/>
        <w:ind w:hanging="0" w:start="92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66" w:anchor=":~:text=Fair%20comment%20on,to%20criticism%20thereof." w:tgtFrame="_blank">
        <w:r>
          <w:rPr>
            <w:rStyle w:val="Hyperlink"/>
            <w:rFonts w:ascii="Helvetica;sans-serif" w:hAnsi="Helvetica;sans-serif"/>
            <w:b/>
            <w:i w:val="false"/>
            <w:caps w:val="false"/>
            <w:smallCaps w:val="false"/>
            <w:strike w:val="false"/>
            <w:dstrike w:val="false"/>
            <w:color w:val="0563C1"/>
            <w:spacing w:val="0"/>
            <w:sz w:val="22"/>
            <w:u w:val="none"/>
            <w:effect w:val="none"/>
          </w:rPr>
          <w:t>Fair comment on public person or work of art 310</w:t>
        </w:r>
      </w:hyperlink>
    </w:p>
    <w:p>
      <w:pPr>
        <w:pStyle w:val="BlockQuotation"/>
        <w:widowControl/>
        <w:bidi w:val="0"/>
        <w:spacing w:lineRule="atLeast" w:line="225" w:before="0" w:after="0"/>
        <w:ind w:hanging="0" w:start="92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67" w:anchor=":~:text=When%20truth%20a,itself%20was%20true." w:tgtFrame="_blank">
        <w:r>
          <w:rPr>
            <w:rStyle w:val="Hyperlink"/>
            <w:rFonts w:ascii="Helvetica;sans-serif" w:hAnsi="Helvetica;sans-serif"/>
            <w:b/>
            <w:i w:val="false"/>
            <w:caps w:val="false"/>
            <w:smallCaps w:val="false"/>
            <w:strike w:val="false"/>
            <w:dstrike w:val="false"/>
            <w:color w:val="0563C1"/>
            <w:spacing w:val="0"/>
            <w:sz w:val="22"/>
            <w:u w:val="none"/>
            <w:effect w:val="none"/>
          </w:rPr>
          <w:t>When truth a defence 311</w:t>
        </w:r>
      </w:hyperlink>
    </w:p>
    <w:p>
      <w:pPr>
        <w:pStyle w:val="BlockQuotation"/>
        <w:widowControl/>
        <w:bidi w:val="0"/>
        <w:spacing w:lineRule="atLeast" w:line="225" w:before="0" w:after="0"/>
        <w:ind w:hanging="0" w:start="92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68" w:anchor=":~:text=Publication%20invited%20or,in%20the%20circumstances." w:tgtFrame="_blank">
        <w:r>
          <w:rPr>
            <w:rStyle w:val="Hyperlink"/>
            <w:rFonts w:ascii="Helvetica;sans-serif" w:hAnsi="Helvetica;sans-serif"/>
            <w:b/>
            <w:i w:val="false"/>
            <w:caps w:val="false"/>
            <w:smallCaps w:val="false"/>
            <w:strike w:val="false"/>
            <w:dstrike w:val="false"/>
            <w:color w:val="0563C1"/>
            <w:spacing w:val="0"/>
            <w:sz w:val="22"/>
            <w:u w:val="none"/>
            <w:effect w:val="none"/>
          </w:rPr>
          <w:t>Publication invited or necessary 312 (a) AND DEFINITELY (B)</w:t>
        </w:r>
      </w:hyperlink>
    </w:p>
    <w:p>
      <w:pPr>
        <w:pStyle w:val="BlockQuotation"/>
        <w:widowControl/>
        <w:bidi w:val="0"/>
        <w:spacing w:lineRule="atLeast" w:line="225" w:before="0" w:after="0"/>
        <w:ind w:hanging="0" w:start="92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69" w:anchor=":~:text=Answer%20to%20inquiries,in%20the%20circumstances." w:tgtFrame="_blank">
        <w:r>
          <w:rPr>
            <w:rStyle w:val="Hyperlink"/>
            <w:rFonts w:ascii="Helvetica;sans-serif" w:hAnsi="Helvetica;sans-serif"/>
            <w:b/>
            <w:i w:val="false"/>
            <w:caps w:val="false"/>
            <w:smallCaps w:val="false"/>
            <w:strike w:val="false"/>
            <w:dstrike w:val="false"/>
            <w:color w:val="0563C1"/>
            <w:spacing w:val="0"/>
            <w:sz w:val="22"/>
            <w:u w:val="none"/>
            <w:effect w:val="none"/>
          </w:rPr>
          <w:t>Answer to inquiries 313 (a)(b)(c)(d)</w:t>
        </w:r>
      </w:hyperlink>
    </w:p>
    <w:p>
      <w:pPr>
        <w:pStyle w:val="BlockQuotation"/>
        <w:widowControl/>
        <w:bidi w:val="0"/>
        <w:spacing w:lineRule="atLeast" w:line="225" w:before="0" w:after="0"/>
        <w:ind w:hanging="0" w:start="92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70" w:anchor=":~:text=Giving%20information%20to,it%20is%20true." w:tgtFrame="_blank">
        <w:r>
          <w:rPr>
            <w:rStyle w:val="Hyperlink"/>
            <w:rFonts w:ascii="Helvetica;sans-serif" w:hAnsi="Helvetica;sans-serif"/>
            <w:b/>
            <w:i w:val="false"/>
            <w:caps w:val="false"/>
            <w:smallCaps w:val="false"/>
            <w:strike w:val="false"/>
            <w:dstrike w:val="false"/>
            <w:color w:val="0563C1"/>
            <w:spacing w:val="0"/>
            <w:sz w:val="22"/>
            <w:u w:val="none"/>
            <w:effect w:val="none"/>
          </w:rPr>
          <w:t>Giving information to person interested (a)(b)(c)</w:t>
        </w:r>
      </w:hyperlink>
    </w:p>
    <w:p>
      <w:pPr>
        <w:pStyle w:val="BlockQuotation"/>
        <w:widowControl/>
        <w:bidi w:val="0"/>
        <w:spacing w:lineRule="atLeast" w:line="225" w:before="0" w:after="0"/>
        <w:ind w:hanging="0" w:start="927" w:end="567"/>
        <w:rPr>
          <w:rFonts w:ascii="arial;sans-serif" w:hAnsi="arial;sans-serif"/>
          <w:color w:val="000000"/>
        </w:rPr>
      </w:pPr>
      <w:r>
        <w:rPr>
          <w:rFonts w:ascii="Symbol" w:hAnsi="Symbol"/>
          <w:b w:val="false"/>
          <w:i w:val="false"/>
          <w:caps w:val="false"/>
          <w:smallCaps w:val="false"/>
          <w:color w:val="333333"/>
          <w:spacing w:val="0"/>
          <w:sz w:val="22"/>
        </w:rPr>
        <w:sym w:font="Symbol" w:char="b7"/>
        <w:sym w:font="Symbol" w:char="a0"/>
        <w:sym w:font="Symbol" w:char="a0"/>
        <w:sym w:font="Symbol" w:char="a0"/>
        <w:sym w:font="Symbol" w:char="a0"/>
        <w:sym w:font="Symbol" w:char="a0"/>
        <w:sym w:font="Symbol" w:char="a0"/>
        <w:sym w:font="Symbol" w:char="a0"/>
        <w:sym w:font="Symbol" w:char="a0"/>
        <w:sym w:font="Symbol" w:char="a0"/>
      </w:r>
      <w:hyperlink r:id="rId171" w:anchor=":~:text=Publication%20in%20good,in%20the%20circumstances." w:tgtFrame="_blank">
        <w:r>
          <w:rPr>
            <w:rStyle w:val="Hyperlink"/>
            <w:rFonts w:ascii="Helvetica;sans-serif" w:hAnsi="Helvetica;sans-serif"/>
            <w:b/>
            <w:i w:val="false"/>
            <w:caps w:val="false"/>
            <w:smallCaps w:val="false"/>
            <w:strike w:val="false"/>
            <w:dstrike w:val="false"/>
            <w:color w:val="0563C1"/>
            <w:spacing w:val="0"/>
            <w:sz w:val="22"/>
            <w:u w:val="none"/>
            <w:effect w:val="none"/>
          </w:rPr>
          <w:t>Publication in good faith for redress of wrong (a)(b)(c)</w:t>
        </w:r>
      </w:hyperlink>
    </w:p>
    <w:p>
      <w:pPr>
        <w:pStyle w:val="Normal"/>
        <w:widowControl/>
        <w:bidi w:val="0"/>
        <w:spacing w:before="0" w:after="283"/>
        <w:ind w:hanging="0" w:start="0" w:end="0"/>
        <w:rPr>
          <w:rFonts w:ascii="arial;sans-serif" w:hAnsi="arial;sans-serif"/>
          <w:b w:val="false"/>
          <w:i w:val="false"/>
          <w:caps w:val="false"/>
          <w:smallCaps w:val="false"/>
          <w:color w:val="000000"/>
          <w:spacing w:val="0"/>
          <w:sz w:val="24"/>
        </w:rPr>
      </w:pPr>
      <w:r>
        <w:rPr>
          <w:rFonts w:ascii="arial;sans-serif" w:hAnsi="arial;sans-serif"/>
          <w:b w:val="false"/>
          <w:i w:val="false"/>
          <w:caps w:val="false"/>
          <w:smallCaps w:val="false"/>
          <w:color w:val="000000"/>
          <w:spacing w:val="0"/>
          <w:sz w:val="24"/>
        </w:rPr>
      </w:r>
    </w:p>
    <w:p>
      <w:pPr>
        <w:pStyle w:val="Normal"/>
        <w:widowControl/>
        <w:bidi w:val="0"/>
        <w:spacing w:before="0" w:after="283"/>
        <w:ind w:hanging="0" w:start="0" w:end="0"/>
        <w:rPr/>
      </w:pPr>
      <w:r>
        <w:rPr>
          <w:rFonts w:ascii="arial;sans-serif" w:hAnsi="arial;sans-serif"/>
          <w:b w:val="false"/>
          <w:i w:val="false"/>
          <w:caps w:val="false"/>
          <w:smallCaps w:val="false"/>
          <w:color w:val="000000"/>
          <w:spacing w:val="0"/>
          <w:sz w:val="24"/>
        </w:rPr>
        <w:t>On Sun, Jul 24, 2022 at 4:28 PM Scott Jewers &lt;</w:t>
      </w:r>
      <w:hyperlink r:id="rId172" w:tgtFrame="_blank">
        <w:r>
          <w:rPr>
            <w:rStyle w:val="Hyperlink"/>
            <w:rFonts w:ascii="arial;sans-serif" w:hAnsi="arial;sans-serif"/>
            <w:b w:val="false"/>
            <w:i w:val="false"/>
            <w:caps w:val="false"/>
            <w:smallCaps w:val="false"/>
            <w:strike w:val="false"/>
            <w:dstrike w:val="false"/>
            <w:color w:val="1155CC"/>
            <w:spacing w:val="0"/>
            <w:sz w:val="24"/>
            <w:u w:val="none"/>
            <w:effect w:val="none"/>
          </w:rPr>
          <w:t>jewers.scott@gmail.com</w:t>
        </w:r>
      </w:hyperlink>
      <w:r>
        <w:rPr>
          <w:rFonts w:ascii="arial;sans-serif" w:hAnsi="arial;sans-serif"/>
          <w:b w:val="false"/>
          <w:i w:val="false"/>
          <w:caps w:val="false"/>
          <w:smallCaps w:val="false"/>
          <w:color w:val="000000"/>
          <w:spacing w:val="0"/>
          <w:sz w:val="24"/>
        </w:rPr>
        <w:t>&gt; wrote:</w:t>
      </w:r>
    </w:p>
    <w:p>
      <w:pPr>
        <w:pStyle w:val="BodyText"/>
        <w:widowControl/>
        <w:bidi w:val="0"/>
        <w:spacing w:lineRule="atLeast" w:line="225" w:before="0" w:after="160"/>
        <w:ind w:hanging="0" w:start="567" w:end="567"/>
        <w:rPr/>
      </w:pPr>
      <w:hyperlink r:id="rId173" w:tgtFrame="_blank">
        <w:r>
          <w:rPr>
            <w:rStyle w:val="Hyperlink"/>
            <w:rFonts w:ascii="arial;sans-serif" w:hAnsi="arial;sans-serif"/>
            <w:b/>
            <w:i w:val="false"/>
            <w:caps w:val="false"/>
            <w:smallCaps w:val="false"/>
            <w:strike w:val="false"/>
            <w:dstrike w:val="false"/>
            <w:color w:val="0563C1"/>
            <w:spacing w:val="0"/>
            <w:sz w:val="22"/>
            <w:u w:val="none"/>
            <w:effect w:val="none"/>
            <w:lang w:val="en-CA"/>
          </w:rPr>
          <w:t>My Cousin Billy passed away July 20, 2022. He didn’t get to make it to his ball Game… Look how proud he was of his fish</w:t>
        </w:r>
      </w:hyperlink>
      <w:r>
        <w:rPr>
          <w:rFonts w:ascii="Calibri;sans-serif" w:hAnsi="Calibri;sans-serif"/>
          <w:b/>
          <w:i w:val="false"/>
          <w:caps w:val="false"/>
          <w:smallCaps w:val="false"/>
          <w:color w:val="000000"/>
          <w:spacing w:val="0"/>
          <w:sz w:val="22"/>
          <w:lang w:val="en-CA"/>
        </w:rPr>
        <w:t> </w:t>
      </w:r>
      <w:r>
        <w:rPr>
          <w:rFonts w:ascii="Calibri;sans-serif" w:hAnsi="Calibri;sans-serif"/>
          <w:b/>
          <w:i w:val="false"/>
          <w:caps w:val="false"/>
          <w:smallCaps w:val="false"/>
          <w:color w:val="000000"/>
          <w:spacing w:val="0"/>
          <w:sz w:val="22"/>
        </w:rPr>
        <w:t>he was one of the best fisherman I ever met.... And there will be a hole in my heart for the rest of my life... </w:t>
      </w:r>
    </w:p>
    <w:p>
      <w:pPr>
        <w:pStyle w:val="BodyText"/>
        <w:widowControl/>
        <w:bidi w:val="0"/>
        <w:spacing w:lineRule="atLeast" w:line="195" w:before="0" w:after="160"/>
        <w:ind w:hanging="0" w:start="567" w:end="567"/>
        <w:rPr>
          <w:rFonts w:ascii="arial;sans-serif" w:hAnsi="arial;sans-serif"/>
          <w:b w:val="false"/>
          <w:i w:val="false"/>
          <w:caps w:val="false"/>
          <w:smallCaps w:val="false"/>
          <w:color w:val="000000"/>
          <w:spacing w:val="0"/>
          <w:sz w:val="24"/>
        </w:rPr>
      </w:pPr>
      <w:r>
        <w:rPr>
          <w:rFonts w:ascii="Calibri;sans-serif" w:hAnsi="Calibri;sans-serif"/>
          <w:b/>
          <w:i w:val="false"/>
          <w:caps w:val="false"/>
          <w:smallCaps w:val="false"/>
          <w:color w:val="000000"/>
          <w:spacing w:val="0"/>
          <w:sz w:val="22"/>
        </w:rPr>
        <w:t>And </w:t>
      </w:r>
      <w:r>
        <w:rPr>
          <w:rFonts w:ascii="Calibri;sans-serif" w:hAnsi="Calibri;sans-serif"/>
          <w:b/>
          <w:i w:val="false"/>
          <w:caps w:val="false"/>
          <w:smallCaps w:val="false"/>
          <w:color w:val="000000"/>
          <w:spacing w:val="0"/>
          <w:sz w:val="21"/>
        </w:rPr>
        <w:t>I</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know </w:t>
      </w:r>
      <w:r>
        <w:rPr>
          <w:rFonts w:ascii="Calibri;sans-serif" w:hAnsi="Calibri;sans-serif"/>
          <w:b/>
          <w:i w:val="false"/>
          <w:caps w:val="false"/>
          <w:smallCaps w:val="false"/>
          <w:color w:val="000000"/>
          <w:spacing w:val="0"/>
          <w:sz w:val="21"/>
        </w:rPr>
        <w:t>he'd</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want me to kick the fucking shit out of you Traitors and self </w:t>
      </w:r>
      <w:r>
        <w:rPr>
          <w:rFonts w:ascii="Calibri;sans-serif" w:hAnsi="Calibri;sans-serif"/>
          <w:b/>
          <w:i w:val="false"/>
          <w:caps w:val="false"/>
          <w:smallCaps w:val="false"/>
          <w:color w:val="000000"/>
          <w:spacing w:val="0"/>
          <w:sz w:val="21"/>
        </w:rPr>
        <w:t>righteous</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pieces of human Trash... Most </w:t>
      </w:r>
      <w:r>
        <w:rPr>
          <w:rFonts w:ascii="Calibri;sans-serif" w:hAnsi="Calibri;sans-serif"/>
          <w:b/>
          <w:i w:val="false"/>
          <w:caps w:val="false"/>
          <w:smallCaps w:val="false"/>
          <w:color w:val="000000"/>
          <w:spacing w:val="0"/>
          <w:sz w:val="21"/>
        </w:rPr>
        <w:t>definitely</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a bunch of Corrupt Cops who </w:t>
      </w:r>
      <w:r>
        <w:rPr>
          <w:rFonts w:ascii="Calibri;sans-serif" w:hAnsi="Calibri;sans-serif"/>
          <w:b/>
          <w:i w:val="false"/>
          <w:caps w:val="false"/>
          <w:smallCaps w:val="false"/>
          <w:color w:val="000000"/>
          <w:spacing w:val="0"/>
          <w:sz w:val="21"/>
        </w:rPr>
        <w:t>Targeted</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Children, Minorites, Vulnerable </w:t>
      </w:r>
      <w:r>
        <w:rPr>
          <w:rFonts w:ascii="Calibri;sans-serif" w:hAnsi="Calibri;sans-serif"/>
          <w:b/>
          <w:i w:val="false"/>
          <w:caps w:val="false"/>
          <w:smallCaps w:val="false"/>
          <w:color w:val="000000"/>
          <w:spacing w:val="0"/>
          <w:sz w:val="21"/>
        </w:rPr>
        <w:t>Populations</w:t>
      </w:r>
      <w:r>
        <w:rPr>
          <w:rFonts w:ascii="Calibri;sans-serif" w:hAnsi="Calibri;sans-serif"/>
          <w:b/>
          <w:i w:val="false"/>
          <w:caps w:val="false"/>
          <w:smallCaps w:val="false"/>
          <w:color w:val="000000"/>
          <w:spacing w:val="0"/>
          <w:sz w:val="22"/>
        </w:rPr>
        <w:t>, Disabled Women and Cancer Patients... </w:t>
      </w:r>
    </w:p>
    <w:p>
      <w:pPr>
        <w:pStyle w:val="BodyText"/>
        <w:widowControl/>
        <w:bidi w:val="0"/>
        <w:spacing w:lineRule="atLeast" w:line="195" w:before="0" w:after="160"/>
        <w:ind w:hanging="0" w:start="567" w:end="567"/>
        <w:rPr>
          <w:rFonts w:ascii="arial;sans-serif" w:hAnsi="arial;sans-serif"/>
          <w:b w:val="false"/>
          <w:i w:val="false"/>
          <w:caps w:val="false"/>
          <w:smallCaps w:val="false"/>
          <w:color w:val="000000"/>
          <w:spacing w:val="0"/>
          <w:sz w:val="24"/>
        </w:rPr>
      </w:pPr>
      <w:r>
        <w:rPr>
          <w:rFonts w:ascii="Calibri;sans-serif" w:hAnsi="Calibri;sans-serif"/>
          <w:b/>
          <w:i w:val="false"/>
          <w:caps w:val="false"/>
          <w:smallCaps w:val="false"/>
          <w:color w:val="000000"/>
          <w:spacing w:val="0"/>
          <w:sz w:val="22"/>
        </w:rPr>
        <w:t>See quite clearly Justin </w:t>
      </w:r>
      <w:r>
        <w:rPr>
          <w:rFonts w:ascii="Calibri;sans-serif" w:hAnsi="Calibri;sans-serif"/>
          <w:b/>
          <w:i w:val="false"/>
          <w:caps w:val="false"/>
          <w:smallCaps w:val="false"/>
          <w:color w:val="000000"/>
          <w:spacing w:val="0"/>
          <w:sz w:val="21"/>
        </w:rPr>
        <w:t>Trudeau</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and CSIS hoped </w:t>
      </w:r>
      <w:r>
        <w:rPr>
          <w:rFonts w:ascii="Calibri;sans-serif" w:hAnsi="Calibri;sans-serif"/>
          <w:b/>
          <w:i w:val="false"/>
          <w:caps w:val="false"/>
          <w:smallCaps w:val="false"/>
          <w:color w:val="000000"/>
          <w:spacing w:val="0"/>
          <w:sz w:val="21"/>
        </w:rPr>
        <w:t>I</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would get extorted, that way they could extort these companies as </w:t>
      </w:r>
      <w:r>
        <w:rPr>
          <w:rFonts w:ascii="Calibri;sans-serif" w:hAnsi="Calibri;sans-serif"/>
          <w:b/>
          <w:i w:val="false"/>
          <w:caps w:val="false"/>
          <w:smallCaps w:val="false"/>
          <w:color w:val="000000"/>
          <w:spacing w:val="0"/>
          <w:sz w:val="21"/>
        </w:rPr>
        <w:t>Mutually</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Assured Destruction and trade for </w:t>
      </w:r>
      <w:r>
        <w:rPr>
          <w:rFonts w:ascii="Calibri;sans-serif" w:hAnsi="Calibri;sans-serif"/>
          <w:b/>
          <w:i w:val="false"/>
          <w:caps w:val="false"/>
          <w:smallCaps w:val="false"/>
          <w:color w:val="000000"/>
          <w:spacing w:val="0"/>
          <w:sz w:val="21"/>
        </w:rPr>
        <w:t>accreditation... Then CSIS, HRP, Board of Police</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Commissioners</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and RCMP wouldn't</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have to face the blatant Racism and corruption. </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Why else </w:t>
      </w:r>
      <w:r>
        <w:rPr>
          <w:rFonts w:ascii="Calibri;sans-serif" w:hAnsi="Calibri;sans-serif"/>
          <w:b/>
          <w:i w:val="false"/>
          <w:caps w:val="false"/>
          <w:smallCaps w:val="false"/>
          <w:color w:val="000000"/>
          <w:spacing w:val="0"/>
          <w:sz w:val="21"/>
        </w:rPr>
        <w:t>wouldn't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someone contact me? Why else would police </w:t>
      </w:r>
      <w:r>
        <w:rPr>
          <w:rFonts w:ascii="Calibri;sans-serif" w:hAnsi="Calibri;sans-serif"/>
          <w:b/>
          <w:i w:val="false"/>
          <w:caps w:val="false"/>
          <w:smallCaps w:val="false"/>
          <w:color w:val="000000"/>
          <w:spacing w:val="0"/>
          <w:sz w:val="21"/>
        </w:rPr>
        <w:t>harassment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increase after emailing the Prime Minister March 21st 2021? </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Think about it... Justin Trudeaus </w:t>
      </w:r>
      <w:r>
        <w:rPr>
          <w:rFonts w:ascii="Calibri;sans-serif" w:hAnsi="Calibri;sans-serif"/>
          <w:b/>
          <w:i w:val="false"/>
          <w:caps w:val="false"/>
          <w:smallCaps w:val="false"/>
          <w:color w:val="000000"/>
          <w:spacing w:val="0"/>
          <w:sz w:val="21"/>
        </w:rPr>
        <w:t>government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literally approved Postmedia while NDP made it clear early 2019 that </w:t>
      </w:r>
      <w:r>
        <w:rPr>
          <w:rFonts w:ascii="Calibri;sans-serif" w:hAnsi="Calibri;sans-serif"/>
          <w:b/>
          <w:i w:val="false"/>
          <w:caps w:val="false"/>
          <w:smallCaps w:val="false"/>
          <w:color w:val="000000"/>
          <w:spacing w:val="0"/>
          <w:sz w:val="21"/>
        </w:rPr>
        <w:t>something</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seemed off... they all know the history of AMI, these people and the extortion...Jeff Bezos Basically said "If they can do this to me, they can do this to anyone"... But The Trudeau </w:t>
      </w:r>
      <w:r>
        <w:rPr>
          <w:rFonts w:ascii="Calibri;sans-serif" w:hAnsi="Calibri;sans-serif"/>
          <w:b/>
          <w:i w:val="false"/>
          <w:caps w:val="false"/>
          <w:smallCaps w:val="false"/>
          <w:color w:val="000000"/>
          <w:spacing w:val="0"/>
          <w:sz w:val="21"/>
        </w:rPr>
        <w:t>Government</w:t>
      </w:r>
      <w:r>
        <w:rPr>
          <w:rFonts w:ascii="Calibri;sans-serif" w:hAnsi="Calibri;sans-serif"/>
          <w:b/>
          <w:i w:val="false"/>
          <w:caps w:val="false"/>
          <w:smallCaps w:val="false"/>
          <w:color w:val="000000"/>
          <w:spacing w:val="0"/>
          <w:sz w:val="22"/>
        </w:rPr>
        <w:t>, CSIS and </w:t>
      </w:r>
      <w:r>
        <w:rPr>
          <w:rFonts w:ascii="Calibri;sans-serif" w:hAnsi="Calibri;sans-serif"/>
          <w:b/>
          <w:i w:val="false"/>
          <w:caps w:val="false"/>
          <w:smallCaps w:val="false"/>
          <w:color w:val="000000"/>
          <w:spacing w:val="0"/>
          <w:sz w:val="21"/>
        </w:rPr>
        <w:t>JDIrving</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didn't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know? They Knew and counted on it... Clearly Postmedia, and these Hedge Funds were courting </w:t>
      </w:r>
      <w:r>
        <w:rPr>
          <w:rFonts w:ascii="Calibri;sans-serif" w:hAnsi="Calibri;sans-serif"/>
          <w:b/>
          <w:i w:val="false"/>
          <w:caps w:val="false"/>
          <w:smallCaps w:val="false"/>
          <w:color w:val="000000"/>
          <w:spacing w:val="0"/>
          <w:sz w:val="21"/>
        </w:rPr>
        <w:t>JDIrving in 2019 and before</w:t>
      </w:r>
      <w:r>
        <w:rPr>
          <w:rFonts w:ascii="Calibri;sans-serif" w:hAnsi="Calibri;sans-serif"/>
          <w:b/>
          <w:i w:val="false"/>
          <w:caps w:val="false"/>
          <w:smallCaps w:val="false"/>
          <w:color w:val="000000"/>
          <w:spacing w:val="0"/>
          <w:sz w:val="22"/>
        </w:rPr>
        <w:t>, But </w:t>
      </w:r>
      <w:r>
        <w:rPr>
          <w:rFonts w:ascii="Calibri;sans-serif" w:hAnsi="Calibri;sans-serif"/>
          <w:b/>
          <w:i w:val="false"/>
          <w:caps w:val="false"/>
          <w:smallCaps w:val="false"/>
          <w:color w:val="000000"/>
          <w:spacing w:val="0"/>
          <w:sz w:val="21"/>
        </w:rPr>
        <w:t>needed</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the </w:t>
      </w:r>
      <w:r>
        <w:rPr>
          <w:rFonts w:ascii="Calibri;sans-serif" w:hAnsi="Calibri;sans-serif"/>
          <w:b/>
          <w:i w:val="false"/>
          <w:caps w:val="false"/>
          <w:smallCaps w:val="false"/>
          <w:color w:val="000000"/>
          <w:spacing w:val="0"/>
          <w:sz w:val="21"/>
        </w:rPr>
        <w:t>legalities</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and </w:t>
      </w:r>
      <w:r>
        <w:rPr>
          <w:rFonts w:ascii="Calibri;sans-serif" w:hAnsi="Calibri;sans-serif"/>
          <w:b/>
          <w:i w:val="false"/>
          <w:caps w:val="false"/>
          <w:smallCaps w:val="false"/>
          <w:color w:val="000000"/>
          <w:spacing w:val="0"/>
          <w:sz w:val="21"/>
        </w:rPr>
        <w:t>accreditations from Justin Trudeau</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before the sale of Brunswick News Inc to Postmedia.... Look at the </w:t>
      </w:r>
      <w:r>
        <w:rPr>
          <w:rFonts w:ascii="Calibri;sans-serif" w:hAnsi="Calibri;sans-serif"/>
          <w:b/>
          <w:i w:val="false"/>
          <w:caps w:val="false"/>
          <w:smallCaps w:val="false"/>
          <w:color w:val="000000"/>
          <w:spacing w:val="0"/>
          <w:sz w:val="21"/>
        </w:rPr>
        <w:t>coordination</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of TorStar, AMI and Postmedia November 2018, November 2019, and then August 2020 ....</w:t>
      </w:r>
      <w:r>
        <w:rPr>
          <w:rFonts w:ascii="Calibri;sans-serif" w:hAnsi="Calibri;sans-serif"/>
          <w:b/>
          <w:i w:val="false"/>
          <w:caps w:val="false"/>
          <w:smallCaps w:val="false"/>
          <w:color w:val="FF0000"/>
          <w:spacing w:val="0"/>
          <w:sz w:val="22"/>
        </w:rPr>
        <w:t> Clearly they all knew....</w:t>
      </w:r>
      <w:r>
        <w:rPr>
          <w:rFonts w:ascii="Calibri;sans-serif" w:hAnsi="Calibri;sans-serif"/>
          <w:b/>
          <w:i w:val="false"/>
          <w:caps w:val="false"/>
          <w:smallCaps w:val="false"/>
          <w:color w:val="000000"/>
          <w:spacing w:val="0"/>
          <w:sz w:val="22"/>
        </w:rPr>
        <w:t> While the issues with My Manager </w:t>
      </w:r>
      <w:r>
        <w:rPr>
          <w:rFonts w:ascii="Calibri;sans-serif" w:hAnsi="Calibri;sans-serif"/>
          <w:b/>
          <w:i w:val="false"/>
          <w:caps w:val="false"/>
          <w:smallCaps w:val="false"/>
          <w:color w:val="000000"/>
          <w:spacing w:val="0"/>
          <w:sz w:val="21"/>
        </w:rPr>
        <w:t>existed</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before me ever working there... I </w:t>
      </w:r>
      <w:r>
        <w:rPr>
          <w:rFonts w:ascii="Calibri;sans-serif" w:hAnsi="Calibri;sans-serif"/>
          <w:b/>
          <w:i w:val="false"/>
          <w:caps w:val="false"/>
          <w:smallCaps w:val="false"/>
          <w:color w:val="000000"/>
          <w:spacing w:val="0"/>
          <w:sz w:val="21"/>
        </w:rPr>
        <w:t>couldn't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give </w:t>
      </w:r>
      <w:r>
        <w:rPr>
          <w:rFonts w:ascii="Calibri;sans-serif" w:hAnsi="Calibri;sans-serif"/>
          <w:b/>
          <w:i w:val="false"/>
          <w:caps w:val="false"/>
          <w:smallCaps w:val="false"/>
          <w:color w:val="000000"/>
          <w:spacing w:val="0"/>
          <w:sz w:val="21"/>
        </w:rPr>
        <w:t>myself</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Job there and why would </w:t>
      </w:r>
      <w:r>
        <w:rPr>
          <w:rFonts w:ascii="Calibri;sans-serif" w:hAnsi="Calibri;sans-serif"/>
          <w:b/>
          <w:i w:val="false"/>
          <w:caps w:val="false"/>
          <w:smallCaps w:val="false"/>
          <w:color w:val="000000"/>
          <w:spacing w:val="0"/>
          <w:sz w:val="21"/>
        </w:rPr>
        <w:t>I</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go to HR, and offer HRP evidence if </w:t>
      </w:r>
      <w:r>
        <w:rPr>
          <w:rFonts w:ascii="Calibri;sans-serif" w:hAnsi="Calibri;sans-serif"/>
          <w:b/>
          <w:i w:val="false"/>
          <w:caps w:val="false"/>
          <w:smallCaps w:val="false"/>
          <w:color w:val="000000"/>
          <w:spacing w:val="0"/>
          <w:sz w:val="21"/>
        </w:rPr>
        <w:t>I</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was part of anything? Why would i offer to make all communications </w:t>
      </w:r>
      <w:r>
        <w:rPr>
          <w:rFonts w:ascii="Calibri;sans-serif" w:hAnsi="Calibri;sans-serif"/>
          <w:b/>
          <w:i w:val="false"/>
          <w:caps w:val="false"/>
          <w:smallCaps w:val="false"/>
          <w:color w:val="000000"/>
          <w:spacing w:val="0"/>
          <w:sz w:val="21"/>
        </w:rPr>
        <w:t>available</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to </w:t>
      </w:r>
      <w:r>
        <w:rPr>
          <w:rFonts w:ascii="Calibri;sans-serif" w:hAnsi="Calibri;sans-serif"/>
          <w:b/>
          <w:i w:val="false"/>
          <w:caps w:val="false"/>
          <w:smallCaps w:val="false"/>
          <w:color w:val="000000"/>
          <w:spacing w:val="0"/>
          <w:sz w:val="21"/>
        </w:rPr>
        <w:t>Harjit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Sajjan November 2019.... It makes no sense and even the the most stupid useless of police officers should see that... how could a commander of the criminal </w:t>
      </w:r>
      <w:r>
        <w:rPr>
          <w:rFonts w:ascii="Calibri;sans-serif" w:hAnsi="Calibri;sans-serif"/>
          <w:b/>
          <w:i w:val="false"/>
          <w:caps w:val="false"/>
          <w:smallCaps w:val="false"/>
          <w:color w:val="000000"/>
          <w:spacing w:val="0"/>
          <w:sz w:val="21"/>
        </w:rPr>
        <w:t>investigation</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unit not see that!?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which brings me too...Why </w:t>
      </w:r>
      <w:r>
        <w:rPr>
          <w:rFonts w:ascii="Calibri;sans-serif" w:hAnsi="Calibri;sans-serif"/>
          <w:b/>
          <w:i w:val="false"/>
          <w:caps w:val="false"/>
          <w:smallCaps w:val="false"/>
          <w:color w:val="000000"/>
          <w:spacing w:val="0"/>
          <w:sz w:val="21"/>
        </w:rPr>
        <w:t>didn't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HRP gather evidence about </w:t>
      </w:r>
      <w:r>
        <w:rPr>
          <w:rFonts w:ascii="Calibri;sans-serif" w:hAnsi="Calibri;sans-serif"/>
          <w:b/>
          <w:i w:val="false"/>
          <w:caps w:val="false"/>
          <w:smallCaps w:val="false"/>
          <w:color w:val="000000"/>
          <w:spacing w:val="0"/>
          <w:sz w:val="21"/>
        </w:rPr>
        <w:t>my</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Wallet and leave it open as something "Ongoing"? And then why were there no resignations until after my Letter </w:t>
      </w:r>
      <w:r>
        <w:rPr>
          <w:rFonts w:ascii="Calibri;sans-serif" w:hAnsi="Calibri;sans-serif"/>
          <w:b/>
          <w:i w:val="false"/>
          <w:caps w:val="false"/>
          <w:smallCaps w:val="false"/>
          <w:color w:val="000000"/>
          <w:spacing w:val="0"/>
          <w:sz w:val="21"/>
        </w:rPr>
        <w:t>August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5th 2020? It makes no sense outside of Corrupt Police...And keep in mind, this is all while </w:t>
      </w:r>
      <w:r>
        <w:rPr>
          <w:rFonts w:ascii="Calibri;sans-serif" w:hAnsi="Calibri;sans-serif"/>
          <w:b/>
          <w:i w:val="false"/>
          <w:caps w:val="false"/>
          <w:smallCaps w:val="false"/>
          <w:color w:val="000000"/>
          <w:spacing w:val="0"/>
          <w:sz w:val="21"/>
        </w:rPr>
        <w:t>I</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was attacked by my Manager from Day 1 because he knew his job was in jeopardy because of the objective history that had </w:t>
      </w:r>
      <w:r>
        <w:rPr>
          <w:rFonts w:ascii="Calibri;sans-serif" w:hAnsi="Calibri;sans-serif"/>
          <w:b/>
          <w:i w:val="false"/>
          <w:caps w:val="false"/>
          <w:smallCaps w:val="false"/>
          <w:color w:val="000000"/>
          <w:spacing w:val="0"/>
          <w:sz w:val="21"/>
        </w:rPr>
        <w:t>nothing</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o do with me, he almost broke his neck to look at me in my Interview after </w:t>
      </w:r>
      <w:r>
        <w:rPr>
          <w:rFonts w:ascii="Calibri;sans-serif" w:hAnsi="Calibri;sans-serif"/>
          <w:b/>
          <w:i w:val="false"/>
          <w:caps w:val="false"/>
          <w:smallCaps w:val="false"/>
          <w:color w:val="000000"/>
          <w:spacing w:val="0"/>
          <w:sz w:val="21"/>
        </w:rPr>
        <w:t>I</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said someday </w:t>
      </w:r>
      <w:r>
        <w:rPr>
          <w:rFonts w:ascii="Calibri;sans-serif" w:hAnsi="Calibri;sans-serif"/>
          <w:b/>
          <w:i w:val="false"/>
          <w:caps w:val="false"/>
          <w:smallCaps w:val="false"/>
          <w:color w:val="000000"/>
          <w:spacing w:val="0"/>
          <w:sz w:val="21"/>
        </w:rPr>
        <w:t>I</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would like my own team.... while </w:t>
      </w:r>
      <w:r>
        <w:rPr>
          <w:rFonts w:ascii="Calibri;sans-serif" w:hAnsi="Calibri;sans-serif"/>
          <w:b/>
          <w:i w:val="false"/>
          <w:caps w:val="false"/>
          <w:smallCaps w:val="false"/>
          <w:color w:val="000000"/>
          <w:spacing w:val="0"/>
          <w:sz w:val="21"/>
        </w:rPr>
        <w:t>I</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never one made a move for their Job while people were literally coming to me </w:t>
      </w:r>
      <w:r>
        <w:rPr>
          <w:rFonts w:ascii="Calibri;sans-serif" w:hAnsi="Calibri;sans-serif"/>
          <w:b/>
          <w:i w:val="false"/>
          <w:caps w:val="false"/>
          <w:smallCaps w:val="false"/>
          <w:color w:val="000000"/>
          <w:spacing w:val="0"/>
          <w:sz w:val="21"/>
        </w:rPr>
        <w:t>asking</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me "How </w:t>
      </w:r>
      <w:r>
        <w:rPr>
          <w:rFonts w:ascii="Calibri;sans-serif" w:hAnsi="Calibri;sans-serif"/>
          <w:b/>
          <w:i w:val="false"/>
          <w:caps w:val="false"/>
          <w:smallCaps w:val="false"/>
          <w:color w:val="000000"/>
          <w:spacing w:val="0"/>
          <w:sz w:val="21"/>
        </w:rPr>
        <w:t>I</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don't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freak out", telling me they are proud of me for how </w:t>
      </w:r>
      <w:r>
        <w:rPr>
          <w:rFonts w:ascii="Calibri;sans-serif" w:hAnsi="Calibri;sans-serif"/>
          <w:b/>
          <w:i w:val="false"/>
          <w:caps w:val="false"/>
          <w:smallCaps w:val="false"/>
          <w:color w:val="000000"/>
          <w:spacing w:val="0"/>
          <w:sz w:val="21"/>
        </w:rPr>
        <w:t>I'm</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dealing with this... they knew </w:t>
      </w:r>
      <w:r>
        <w:rPr>
          <w:rFonts w:ascii="Calibri;sans-serif" w:hAnsi="Calibri;sans-serif"/>
          <w:b/>
          <w:i w:val="false"/>
          <w:caps w:val="false"/>
          <w:smallCaps w:val="false"/>
          <w:color w:val="000000"/>
          <w:spacing w:val="0"/>
          <w:sz w:val="21"/>
        </w:rPr>
        <w:t>I</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wasn't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corrupt... it </w:t>
      </w:r>
      <w:r>
        <w:rPr>
          <w:rFonts w:ascii="Calibri;sans-serif" w:hAnsi="Calibri;sans-serif"/>
          <w:b/>
          <w:i w:val="false"/>
          <w:caps w:val="false"/>
          <w:smallCaps w:val="false"/>
          <w:color w:val="000000"/>
          <w:spacing w:val="0"/>
          <w:sz w:val="21"/>
        </w:rPr>
        <w:t>wouldn't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make any sense... And </w:t>
      </w:r>
      <w:r>
        <w:rPr>
          <w:rFonts w:ascii="Calibri;sans-serif" w:hAnsi="Calibri;sans-serif"/>
          <w:b/>
          <w:i w:val="false"/>
          <w:caps w:val="false"/>
          <w:smallCaps w:val="false"/>
          <w:color w:val="000000"/>
          <w:spacing w:val="0"/>
          <w:sz w:val="21"/>
        </w:rPr>
        <w:t>I</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can prove cause and effect with each event between HRP and </w:t>
      </w:r>
      <w:r>
        <w:rPr>
          <w:rFonts w:ascii="Calibri;sans-serif" w:hAnsi="Calibri;sans-serif"/>
          <w:b/>
          <w:i w:val="false"/>
          <w:caps w:val="false"/>
          <w:smallCaps w:val="false"/>
          <w:color w:val="000000"/>
          <w:spacing w:val="0"/>
          <w:sz w:val="21"/>
        </w:rPr>
        <w:t>JDIrving.. </w:t>
      </w:r>
      <w:r>
        <w:rPr>
          <w:rFonts w:ascii="Calibri;sans-serif" w:hAnsi="Calibri;sans-serif"/>
          <w:b/>
          <w:i w:val="false"/>
          <w:caps w:val="false"/>
          <w:smallCaps w:val="false"/>
          <w:color w:val="FF0000"/>
          <w:spacing w:val="0"/>
          <w:sz w:val="21"/>
        </w:rPr>
        <w:t>This was absolutely done with Malice and Actual Malice...</w:t>
      </w:r>
      <w:r>
        <w:rPr>
          <w:rFonts w:ascii="Calibri;sans-serif" w:hAnsi="Calibri;sans-serif"/>
          <w:b/>
          <w:i w:val="false"/>
          <w:caps w:val="false"/>
          <w:smallCaps w:val="false"/>
          <w:color w:val="000000"/>
          <w:spacing w:val="0"/>
          <w:sz w:val="21"/>
        </w:rPr>
        <w:t>And was these</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people Directly "right at the top" of JDIrving</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because Jim Perrin insisted</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he works Directly for JDIrving, he said "This is way above me"... And they All insisted</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They are a Private Company... So It can only</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be these</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people</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"right at the top" of JDIrving.. who else could give him the Job? Who else could coordinate all these events? Who</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else could Sell Brunswick News Inc other than these people "right at the top" of JDIrving?</w:t>
      </w:r>
    </w:p>
    <w:p>
      <w:pPr>
        <w:pStyle w:val="BodyText"/>
        <w:widowControl/>
        <w:bidi w:val="0"/>
        <w:spacing w:lineRule="atLeast" w:line="195" w:before="0" w:after="160"/>
        <w:ind w:hanging="0" w:start="567" w:end="567"/>
        <w:rPr/>
      </w:pPr>
      <w:r>
        <w:rPr>
          <w:rFonts w:ascii="Calibri;sans-serif" w:hAnsi="Calibri;sans-serif"/>
          <w:b/>
          <w:i w:val="false"/>
          <w:caps w:val="false"/>
          <w:smallCaps w:val="false"/>
          <w:color w:val="000000"/>
          <w:spacing w:val="0"/>
          <w:sz w:val="22"/>
        </w:rPr>
        <w:t>DND and Military - You wonder why your ships </w:t>
      </w:r>
      <w:r>
        <w:rPr>
          <w:rFonts w:ascii="Calibri;sans-serif" w:hAnsi="Calibri;sans-serif"/>
          <w:b/>
          <w:i w:val="false"/>
          <w:caps w:val="false"/>
          <w:smallCaps w:val="false"/>
          <w:color w:val="000000"/>
          <w:spacing w:val="0"/>
          <w:sz w:val="21"/>
        </w:rPr>
        <w:t>aren't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ready? Why they are so over budget and why they are framing your employees? They would literally rather watch you fight with old </w:t>
      </w:r>
      <w:r>
        <w:rPr>
          <w:rFonts w:ascii="Calibri;sans-serif" w:hAnsi="Calibri;sans-serif"/>
          <w:b/>
          <w:i w:val="false"/>
          <w:caps w:val="false"/>
          <w:smallCaps w:val="false"/>
          <w:color w:val="000000"/>
          <w:spacing w:val="0"/>
          <w:sz w:val="21"/>
        </w:rPr>
        <w:t>equipment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and get </w:t>
      </w:r>
      <w:r>
        <w:rPr>
          <w:rFonts w:ascii="Calibri;sans-serif" w:hAnsi="Calibri;sans-serif"/>
          <w:b/>
          <w:i w:val="false"/>
          <w:caps w:val="false"/>
          <w:smallCaps w:val="false"/>
          <w:color w:val="000000"/>
          <w:spacing w:val="0"/>
          <w:sz w:val="21"/>
        </w:rPr>
        <w:t>slaughtered</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so just JDIrving can have more and more and more.... You</w:t>
      </w:r>
      <w:r>
        <w:rPr>
          <w:rFonts w:ascii="Calibri;sans-serif" w:hAnsi="Calibri;sans-serif"/>
          <w:b/>
          <w:i w:val="false"/>
          <w:caps w:val="false"/>
          <w:smallCaps w:val="false"/>
          <w:color w:val="000000"/>
          <w:spacing w:val="0"/>
          <w:sz w:val="21"/>
        </w:rPr>
        <w:t>r individual</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lives, safety</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and dignity is worth about .42 cents to these people and they still sold you all out... You aren't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worth .42 cents... The contempt</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is measurable</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and clear... $16,100,000 / 38,000,000 People... And when you do it for Just the Black Population you can see how lucrative this was... </w:t>
      </w:r>
      <w:hyperlink r:id="rId174" w:anchor=":~:text=Thus%2C%20just%20before%20the%20start,legal%20anywhere%20in%20the%20world." w:tgtFrame="_blank">
        <w:r>
          <w:rPr>
            <w:rStyle w:val="Hyperlink"/>
            <w:rFonts w:ascii="arial;sans-serif" w:hAnsi="arial;sans-serif"/>
            <w:b/>
            <w:i w:val="false"/>
            <w:caps w:val="false"/>
            <w:smallCaps w:val="false"/>
            <w:strike w:val="false"/>
            <w:dstrike w:val="false"/>
            <w:color w:val="1155CC"/>
            <w:spacing w:val="0"/>
            <w:sz w:val="21"/>
            <w:u w:val="none"/>
            <w:effect w:val="none"/>
          </w:rPr>
          <w:t>Basically it was as Lucrative as Buying slaves in 1850....</w:t>
        </w:r>
      </w:hyperlink>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They then chose to mock racism and harassment, they chose to belittle me for mentioning it... when they were bought, sold and traded... while they stole a historic apology... while they literally</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fought for their</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right to terrorize</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black people just walking down the street... Theses are literally</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the Racists, Tyrants and Dictators you read about in history... Literally they believe just the chance that they might be able to</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race</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horses next</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to other billionaires is more important and valuable to them than your Lives and Dignity....</w:t>
      </w:r>
    </w:p>
    <w:p>
      <w:pPr>
        <w:pStyle w:val="BodyText"/>
        <w:widowControl/>
        <w:bidi w:val="0"/>
        <w:spacing w:lineRule="atLeast" w:line="195" w:before="0" w:after="160"/>
        <w:ind w:hanging="0" w:start="567" w:end="567"/>
        <w:rPr>
          <w:rFonts w:ascii="arial;sans-serif" w:hAnsi="arial;sans-serif"/>
          <w:b w:val="false"/>
          <w:i w:val="false"/>
          <w:caps w:val="false"/>
          <w:smallCaps w:val="false"/>
          <w:color w:val="000000"/>
          <w:spacing w:val="0"/>
          <w:sz w:val="24"/>
        </w:rPr>
      </w:pPr>
      <w:r>
        <w:rPr>
          <w:rFonts w:ascii="Calibri;sans-serif" w:hAnsi="Calibri;sans-serif"/>
          <w:b/>
          <w:i w:val="false"/>
          <w:caps w:val="false"/>
          <w:smallCaps w:val="false"/>
          <w:color w:val="000000"/>
          <w:spacing w:val="0"/>
          <w:sz w:val="22"/>
        </w:rPr>
        <w:t>Think about it... look what kinds of Monsters these people would send after you, your </w:t>
      </w:r>
      <w:r>
        <w:rPr>
          <w:rFonts w:ascii="Calibri;sans-serif" w:hAnsi="Calibri;sans-serif"/>
          <w:b/>
          <w:i w:val="false"/>
          <w:caps w:val="false"/>
          <w:smallCaps w:val="false"/>
          <w:color w:val="000000"/>
          <w:spacing w:val="0"/>
          <w:sz w:val="21"/>
        </w:rPr>
        <w:t>families</w:t>
      </w:r>
      <w:r>
        <w:rPr>
          <w:rFonts w:ascii="Calibri;sans-serif" w:hAnsi="Calibri;sans-serif"/>
          <w:b/>
          <w:i w:val="false"/>
          <w:caps w:val="false"/>
          <w:smallCaps w:val="false"/>
          <w:color w:val="000000"/>
          <w:spacing w:val="0"/>
          <w:sz w:val="22"/>
        </w:rPr>
        <w:t>, students and friends... as to frame you as to hide from </w:t>
      </w:r>
      <w:r>
        <w:rPr>
          <w:rFonts w:ascii="Calibri;sans-serif" w:hAnsi="Calibri;sans-serif"/>
          <w:b/>
          <w:i w:val="false"/>
          <w:caps w:val="false"/>
          <w:smallCaps w:val="false"/>
          <w:color w:val="000000"/>
          <w:spacing w:val="0"/>
          <w:sz w:val="21"/>
        </w:rPr>
        <w:t>their</w:t>
      </w:r>
      <w:r>
        <w:rPr>
          <w:rFonts w:ascii="arial;sans-serif" w:hAnsi="arial;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2"/>
        </w:rPr>
        <w:t>own </w:t>
      </w:r>
      <w:r>
        <w:rPr>
          <w:rFonts w:ascii="Calibri;sans-serif" w:hAnsi="Calibri;sans-serif"/>
          <w:b/>
          <w:i w:val="false"/>
          <w:caps w:val="false"/>
          <w:smallCaps w:val="false"/>
          <w:color w:val="000000"/>
          <w:spacing w:val="0"/>
          <w:sz w:val="21"/>
        </w:rPr>
        <w:t>uselessness... And do you think they are going to be standing by you fighting? No. These same cowards</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will buy their</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way out... Because they are cowards... and</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they don't</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care about you, your families or this Country. They just want more and more and more Money because they think it makes them "Big Men" when look how useless</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they are when you strip it all away... most of them have been objectively useless their</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entire lives...they are a literal embarrassment</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to the word "Man" and our Entire Species.. Physically and mentally useless... While any fucking idiot can spend money and everyone knows money makes more money... while their</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Daddy gave them the money they didn't</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even earn it themselves... So really think bout the disparity between You and Them...</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they had no problems going after Mark Norman but not these people!???!? </w:t>
      </w:r>
      <w:r>
        <w:rPr>
          <w:rFonts w:ascii="Calibri;sans-serif" w:hAnsi="Calibri;sans-serif"/>
          <w:b/>
          <w:i w:val="false"/>
          <w:caps w:val="false"/>
          <w:smallCaps w:val="false"/>
          <w:color w:val="FF0000"/>
          <w:spacing w:val="0"/>
          <w:sz w:val="21"/>
        </w:rPr>
        <w:t>Because your dignity isn't</w:t>
      </w:r>
      <w:r>
        <w:rPr>
          <w:rFonts w:ascii="Calibri;sans-serif" w:hAnsi="Calibri;sans-serif"/>
          <w:b w:val="false"/>
          <w:i w:val="false"/>
          <w:caps w:val="false"/>
          <w:smallCaps w:val="false"/>
          <w:color w:val="FF0000"/>
          <w:spacing w:val="0"/>
          <w:sz w:val="24"/>
        </w:rPr>
        <w:t> </w:t>
      </w:r>
      <w:r>
        <w:rPr>
          <w:rFonts w:ascii="Calibri;sans-serif" w:hAnsi="Calibri;sans-serif"/>
          <w:b/>
          <w:i w:val="false"/>
          <w:caps w:val="false"/>
          <w:smallCaps w:val="false"/>
          <w:color w:val="FF0000"/>
          <w:spacing w:val="0"/>
          <w:sz w:val="21"/>
        </w:rPr>
        <w:t>even worth .42 cents to them</w:t>
      </w:r>
      <w:r>
        <w:rPr>
          <w:rFonts w:ascii="Calibri;sans-serif" w:hAnsi="Calibri;sans-serif"/>
          <w:b/>
          <w:i w:val="false"/>
          <w:caps w:val="false"/>
          <w:smallCaps w:val="false"/>
          <w:color w:val="000000"/>
          <w:spacing w:val="0"/>
          <w:sz w:val="21"/>
        </w:rPr>
        <w:t>... And You all know what this is because we have all seen it before... This is a bunch of pathetic</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useless</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"men" who cant face themselves but Judge everyone else... They are exactly</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what's</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wrong with the world. To put this another</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way... they would suck the dirty orange dick of White</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Supremacy, Dictators and Tyrants in a back alley for literal Pennies</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while they tell me I'm</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less of a Man for being Gay, when at least</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I</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look the dicks I</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suck in the eye and face who I</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am every single day. While I</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have nothing but I</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didn't</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sell out, i stood my ground and beat ALL OF THEM, myself. So fuck these useless lying bigotted fucks. And to that, so you know I'm</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not lying...</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I</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will open every single communication to you, including all personal</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communications</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for last 4 years even though some are definitely</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embarrassing....</w:t>
      </w:r>
      <w:r>
        <w:rPr>
          <w:rFonts w:ascii="Calibri;sans-serif" w:hAnsi="Calibri;sans-serif"/>
          <w:b w:val="false"/>
          <w:i w:val="false"/>
          <w:caps w:val="false"/>
          <w:smallCaps w:val="false"/>
          <w:color w:val="FF0000"/>
          <w:spacing w:val="0"/>
          <w:sz w:val="24"/>
        </w:rPr>
        <w:t> </w:t>
      </w:r>
      <w:r>
        <w:rPr>
          <w:rFonts w:ascii="Calibri;sans-serif" w:hAnsi="Calibri;sans-serif"/>
          <w:b/>
          <w:i w:val="false"/>
          <w:caps w:val="false"/>
          <w:smallCaps w:val="false"/>
          <w:color w:val="FF0000"/>
          <w:spacing w:val="0"/>
          <w:sz w:val="21"/>
        </w:rPr>
        <w:t>because in the end... we all need you to protect us</w:t>
      </w:r>
      <w:r>
        <w:rPr>
          <w:rFonts w:ascii="Calibri;sans-serif" w:hAnsi="Calibri;sans-serif"/>
          <w:b/>
          <w:i w:val="false"/>
          <w:caps w:val="false"/>
          <w:smallCaps w:val="false"/>
          <w:color w:val="000000"/>
          <w:spacing w:val="0"/>
          <w:sz w:val="21"/>
        </w:rPr>
        <w:t>.... And you cant do it with Monsters like JDIrving</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being able to do this and get away with it while your Own prime Minister is selling you out and framing you... Because understand this -  ALL OF US... Men, Women, Gay, Straight, Black, Brown, Whites, Yellow, Two Spirited</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Penguins or Aliens... We all fucked if disgusting fucking humans like this are allowed to do this... Think about it like this.... They did this, and they piggy backed in</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the biggest military move in 70 years where</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you could have been dragged into a World War with thousands of you Dead, Amputated</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and Traumatized for life... while JDIrving</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cries like useless</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little bitch babies about someone just saying a single word to them...Its fucking disgusting, its an embarrassment</w:t>
      </w:r>
      <w:r>
        <w:rPr>
          <w:rFonts w:ascii="Calibri;sans-serif" w:hAnsi="Calibri;sans-serif"/>
          <w:b w:val="false"/>
          <w:i w:val="false"/>
          <w:caps w:val="false"/>
          <w:smallCaps w:val="false"/>
          <w:color w:val="000000"/>
          <w:spacing w:val="0"/>
          <w:sz w:val="24"/>
        </w:rPr>
        <w:t> </w:t>
      </w:r>
      <w:r>
        <w:rPr>
          <w:rFonts w:ascii="Calibri;sans-serif" w:hAnsi="Calibri;sans-serif"/>
          <w:b/>
          <w:i w:val="false"/>
          <w:caps w:val="false"/>
          <w:smallCaps w:val="false"/>
          <w:color w:val="000000"/>
          <w:spacing w:val="0"/>
          <w:sz w:val="21"/>
        </w:rPr>
        <w:t>and and a National Disgrace</w:t>
      </w:r>
      <w:r>
        <w:rPr>
          <w:rFonts w:ascii="Calibri;sans-serif" w:hAnsi="Calibri;sans-serif"/>
          <w:b w:val="false"/>
          <w:i w:val="false"/>
          <w:caps w:val="false"/>
          <w:smallCaps w:val="false"/>
          <w:color w:val="000000"/>
          <w:spacing w:val="0"/>
          <w:sz w:val="24"/>
        </w:rPr>
        <w:t> … </w:t>
      </w:r>
      <w:r>
        <w:rPr>
          <w:rFonts w:ascii="Calibri;sans-serif" w:hAnsi="Calibri;sans-serif"/>
          <w:b/>
          <w:i w:val="false"/>
          <w:caps w:val="false"/>
          <w:smallCaps w:val="false"/>
          <w:color w:val="000000"/>
          <w:spacing w:val="0"/>
          <w:sz w:val="21"/>
        </w:rPr>
        <w:t>and </w:t>
      </w:r>
      <w:r>
        <w:rPr>
          <w:rFonts w:ascii="Calibri;sans-serif" w:hAnsi="Calibri;sans-serif"/>
          <w:b/>
          <w:i w:val="false"/>
          <w:caps w:val="false"/>
          <w:smallCaps w:val="false"/>
          <w:color w:val="FF0000"/>
          <w:spacing w:val="0"/>
          <w:sz w:val="21"/>
        </w:rPr>
        <w:t>you all know I'm</w:t>
      </w:r>
      <w:r>
        <w:rPr>
          <w:rFonts w:ascii="Calibri;sans-serif" w:hAnsi="Calibri;sans-serif"/>
          <w:b w:val="false"/>
          <w:i w:val="false"/>
          <w:caps w:val="false"/>
          <w:smallCaps w:val="false"/>
          <w:color w:val="FF0000"/>
          <w:spacing w:val="0"/>
          <w:sz w:val="24"/>
        </w:rPr>
        <w:t> </w:t>
      </w:r>
      <w:r>
        <w:rPr>
          <w:rFonts w:ascii="Calibri;sans-serif" w:hAnsi="Calibri;sans-serif"/>
          <w:b/>
          <w:i w:val="false"/>
          <w:caps w:val="false"/>
          <w:smallCaps w:val="false"/>
          <w:color w:val="FF0000"/>
          <w:spacing w:val="0"/>
          <w:sz w:val="21"/>
        </w:rPr>
        <w:t>right. </w:t>
      </w:r>
    </w:p>
    <w:p>
      <w:pPr>
        <w:pStyle w:val="Normal"/>
        <w:bidi w:val="0"/>
        <w:jc w:val="start"/>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arial">
    <w:altName w:val="sans-serif"/>
    <w:charset w:val="00" w:characterSet="windows-1252"/>
    <w:family w:val="auto"/>
    <w:pitch w:val="default"/>
  </w:font>
  <w:font w:name="Calibri">
    <w:altName w:val="sans-serif"/>
    <w:charset w:val="00" w:characterSet="windows-1252"/>
    <w:family w:val="auto"/>
    <w:pitch w:val="default"/>
  </w:font>
  <w:font w:name="Symbol">
    <w:charset w:val="02"/>
    <w:family w:val="auto"/>
    <w:pitch w:val="default"/>
  </w:font>
  <w:font w:name="Helvetica">
    <w:altName w:val="Arial"/>
    <w:charset w:val="00" w:characterSet="windows-1252"/>
    <w:family w:val="auto"/>
    <w:pitch w:val="default"/>
  </w:font>
  <w:font w:name="Courier New">
    <w:charset w:val="00" w:characterSet="windows-1252"/>
    <w:family w:val="auto"/>
    <w:pitch w:val="default"/>
  </w:font>
  <w:font w:name="Wingdings">
    <w:charset w:val="02"/>
    <w:family w:val="auto"/>
    <w:pitch w:val="default"/>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CA"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CA" w:eastAsia="zh-CN" w:bidi="hi-IN"/>
    </w:rPr>
  </w:style>
  <w:style w:type="character" w:styleId="Hyperlink">
    <w:name w:val="Hyperlink"/>
    <w:rPr>
      <w:color w:val="000080"/>
      <w:u w:val="single"/>
    </w:rPr>
  </w:style>
  <w:style w:type="character" w:styleId="Definition">
    <w:name w:val="Definition"/>
    <w:qFormat/>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BlockQuotation">
    <w:name w:val="Block Quotation"/>
    <w:basedOn w:val="Normal"/>
    <w:qFormat/>
    <w:pPr>
      <w:spacing w:before="0" w:after="283"/>
      <w:ind w:hanging="0" w:start="567" w:end="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jewers.scott@gmail.com" TargetMode="External"/><Relationship Id="rId3" Type="http://schemas.openxmlformats.org/officeDocument/2006/relationships/hyperlink" Target="mailto:jewers.scott@gmail.com" TargetMode="External"/><Relationship Id="rId4" Type="http://schemas.openxmlformats.org/officeDocument/2006/relationships/hyperlink" Target="mailto:jewers.scott@gmail.com" TargetMode="External"/><Relationship Id="rId5" Type="http://schemas.openxmlformats.org/officeDocument/2006/relationships/hyperlink" Target="mailto:jewers.scott@gmail.com" TargetMode="External"/><Relationship Id="rId6" Type="http://schemas.openxmlformats.org/officeDocument/2006/relationships/hyperlink" Target="mailto:jewers.scott@gmail.com" TargetMode="External"/><Relationship Id="rId7" Type="http://schemas.openxmlformats.org/officeDocument/2006/relationships/hyperlink" Target="https://laws-lois.justice.gc.ca/eng/acts/c-46/page-2.html" TargetMode="External"/><Relationship Id="rId8" Type="http://schemas.openxmlformats.org/officeDocument/2006/relationships/hyperlink" Target="https://laws-lois.justice.gc.ca/eng/acts/c-46/page-2.html" TargetMode="External"/><Relationship Id="rId9" Type="http://schemas.openxmlformats.org/officeDocument/2006/relationships/hyperlink" Target="https://laws-lois.justice.gc.ca/eng/acts/c-46/page-3.html" TargetMode="External"/><Relationship Id="rId10" Type="http://schemas.openxmlformats.org/officeDocument/2006/relationships/hyperlink" Target="https://laws-lois.justice.gc.ca/eng/acts/c-46/page-3.html" TargetMode="External"/><Relationship Id="rId11" Type="http://schemas.openxmlformats.org/officeDocument/2006/relationships/hyperlink" Target="https://laws-lois.justice.gc.ca/eng/acts/c-46/page-3.html" TargetMode="External"/><Relationship Id="rId12" Type="http://schemas.openxmlformats.org/officeDocument/2006/relationships/hyperlink" Target="https://laws-lois.justice.gc.ca/eng/acts/c-46/page-3.html" TargetMode="External"/><Relationship Id="rId13" Type="http://schemas.openxmlformats.org/officeDocument/2006/relationships/hyperlink" Target="https://laws-lois.justice.gc.ca/eng/acts/c-46/page-3.html" TargetMode="External"/><Relationship Id="rId14" Type="http://schemas.openxmlformats.org/officeDocument/2006/relationships/hyperlink" Target="https://laws-lois.justice.gc.ca/eng/acts/c-46/page-3.html" TargetMode="External"/><Relationship Id="rId15" Type="http://schemas.openxmlformats.org/officeDocument/2006/relationships/hyperlink" Target="https://laws-lois.justice.gc.ca/eng/acts/c-46/page-5.html" TargetMode="External"/><Relationship Id="rId16" Type="http://schemas.openxmlformats.org/officeDocument/2006/relationships/hyperlink" Target="https://laws-lois.justice.gc.ca/eng/acts/c-46/page-5.html" TargetMode="External"/><Relationship Id="rId17" Type="http://schemas.openxmlformats.org/officeDocument/2006/relationships/hyperlink" Target="https://laws-lois.justice.gc.ca/eng/acts/c-46/page-5.html" TargetMode="External"/><Relationship Id="rId18" Type="http://schemas.openxmlformats.org/officeDocument/2006/relationships/hyperlink" Target="https://laws-lois.justice.gc.ca/eng/acts/c-46/page-5.html" TargetMode="External"/><Relationship Id="rId19" Type="http://schemas.openxmlformats.org/officeDocument/2006/relationships/hyperlink" Target="https://laws-lois.justice.gc.ca/eng/acts/c-46/page-5.html" TargetMode="External"/><Relationship Id="rId20" Type="http://schemas.openxmlformats.org/officeDocument/2006/relationships/hyperlink" Target="https://laws-lois.justice.gc.ca/eng/acts/c-46/page-5.html" TargetMode="External"/><Relationship Id="rId21" Type="http://schemas.openxmlformats.org/officeDocument/2006/relationships/hyperlink" Target="https://laws-lois.justice.gc.ca/eng/acts/c-46/FullText.html" TargetMode="External"/><Relationship Id="rId22" Type="http://schemas.openxmlformats.org/officeDocument/2006/relationships/hyperlink" Target="https://laws-lois.justice.gc.ca/eng/acts/c-46/page-6.html" TargetMode="External"/><Relationship Id="rId23" Type="http://schemas.openxmlformats.org/officeDocument/2006/relationships/hyperlink" Target="https://laws-lois.justice.gc.ca/eng/acts/c-46/page-6.html" TargetMode="External"/><Relationship Id="rId24" Type="http://schemas.openxmlformats.org/officeDocument/2006/relationships/hyperlink" Target="https://laws-lois.justice.gc.ca/eng/acts/c-46/FullText.html" TargetMode="External"/><Relationship Id="rId25" Type="http://schemas.openxmlformats.org/officeDocument/2006/relationships/hyperlink" Target="https://laws-lois.justice.gc.ca/eng/acts/c-46/page-6.html" TargetMode="External"/><Relationship Id="rId26" Type="http://schemas.openxmlformats.org/officeDocument/2006/relationships/hyperlink" Target="https://laws-lois.justice.gc.ca/eng/acts/c-46/page-6.html" TargetMode="External"/><Relationship Id="rId27" Type="http://schemas.openxmlformats.org/officeDocument/2006/relationships/hyperlink" Target="https://laws-lois.justice.gc.ca/eng/acts/c-46/page-6.html" TargetMode="External"/><Relationship Id="rId28" Type="http://schemas.openxmlformats.org/officeDocument/2006/relationships/hyperlink" Target="https://laws-lois.justice.gc.ca/eng/acts/c-46/page-6.html" TargetMode="External"/><Relationship Id="rId29" Type="http://schemas.openxmlformats.org/officeDocument/2006/relationships/hyperlink" Target="https://laws-lois.justice.gc.ca/eng/acts/c-46/page-6.html" TargetMode="External"/><Relationship Id="rId30" Type="http://schemas.openxmlformats.org/officeDocument/2006/relationships/hyperlink" Target="https://laws-lois.justice.gc.ca/eng/acts/c-46/page-7.html" TargetMode="External"/><Relationship Id="rId31" Type="http://schemas.openxmlformats.org/officeDocument/2006/relationships/hyperlink" Target="https://laws-lois.justice.gc.ca/eng/acts/c-46/page-8.html" TargetMode="External"/><Relationship Id="rId32" Type="http://schemas.openxmlformats.org/officeDocument/2006/relationships/hyperlink" Target="https://laws-lois.justice.gc.ca/eng/acts/c-46/page-9.html" TargetMode="External"/><Relationship Id="rId33" Type="http://schemas.openxmlformats.org/officeDocument/2006/relationships/hyperlink" Target="https://laws-lois.justice.gc.ca/eng/acts/c-46/page-9.html" TargetMode="External"/><Relationship Id="rId34" Type="http://schemas.openxmlformats.org/officeDocument/2006/relationships/hyperlink" Target="https://laws-lois.justice.gc.ca/eng/acts/c-46/page-9.html" TargetMode="External"/><Relationship Id="rId35" Type="http://schemas.openxmlformats.org/officeDocument/2006/relationships/hyperlink" Target="https://laws-lois.justice.gc.ca/eng/acts/c-46/page-9.html" TargetMode="External"/><Relationship Id="rId36" Type="http://schemas.openxmlformats.org/officeDocument/2006/relationships/hyperlink" Target="https://laws-lois.justice.gc.ca/eng/acts/c-46/page-10.html" TargetMode="External"/><Relationship Id="rId37" Type="http://schemas.openxmlformats.org/officeDocument/2006/relationships/hyperlink" Target="https://laws-lois.justice.gc.ca/eng/acts/c-46/page-10.html" TargetMode="External"/><Relationship Id="rId38" Type="http://schemas.openxmlformats.org/officeDocument/2006/relationships/hyperlink" Target="https://laws-lois.justice.gc.ca/eng/acts/c-46/page-11.html" TargetMode="External"/><Relationship Id="rId39" Type="http://schemas.openxmlformats.org/officeDocument/2006/relationships/hyperlink" Target="https://laws-lois.justice.gc.ca/eng/acts/c-46/page-11.html" TargetMode="External"/><Relationship Id="rId40" Type="http://schemas.openxmlformats.org/officeDocument/2006/relationships/hyperlink" Target="https://laws-lois.justice.gc.ca/eng/acts/c-46/page-11.html" TargetMode="External"/><Relationship Id="rId41" Type="http://schemas.openxmlformats.org/officeDocument/2006/relationships/hyperlink" Target="https://laws-lois.justice.gc.ca/eng/acts/c-46/page-11.html" TargetMode="External"/><Relationship Id="rId42" Type="http://schemas.openxmlformats.org/officeDocument/2006/relationships/hyperlink" Target="https://laws-lois.justice.gc.ca/eng/acts/c-46/page-11.html" TargetMode="External"/><Relationship Id="rId43" Type="http://schemas.openxmlformats.org/officeDocument/2006/relationships/hyperlink" Target="https://laws-lois.justice.gc.ca/eng/acts/c-46/page-11.html" TargetMode="External"/><Relationship Id="rId44" Type="http://schemas.openxmlformats.org/officeDocument/2006/relationships/hyperlink" Target="https://laws-lois.justice.gc.ca/eng/acts/c-46/page-11.html" TargetMode="External"/><Relationship Id="rId45" Type="http://schemas.openxmlformats.org/officeDocument/2006/relationships/hyperlink" Target="https://laws-lois.justice.gc.ca/eng/acts/c-46/page-11.html" TargetMode="External"/><Relationship Id="rId46" Type="http://schemas.openxmlformats.org/officeDocument/2006/relationships/hyperlink" Target="https://laws-lois.justice.gc.ca/eng/acts/c-46/page-11.html" TargetMode="External"/><Relationship Id="rId47" Type="http://schemas.openxmlformats.org/officeDocument/2006/relationships/hyperlink" Target="https://laws-lois.justice.gc.ca/eng/acts/c-46/page-11.html" TargetMode="External"/><Relationship Id="rId48" Type="http://schemas.openxmlformats.org/officeDocument/2006/relationships/hyperlink" Target="https://laws-lois.justice.gc.ca/eng/acts/c-46/page-13.html" TargetMode="External"/><Relationship Id="rId49" Type="http://schemas.openxmlformats.org/officeDocument/2006/relationships/hyperlink" Target="https://laws-lois.justice.gc.ca/eng/acts/c-46/page-13.html" TargetMode="External"/><Relationship Id="rId50" Type="http://schemas.openxmlformats.org/officeDocument/2006/relationships/hyperlink" Target="https://laws-lois.justice.gc.ca/eng/acts/c-46/page-14.html" TargetMode="External"/><Relationship Id="rId51" Type="http://schemas.openxmlformats.org/officeDocument/2006/relationships/hyperlink" Target="https://laws-lois.justice.gc.ca/eng/acts/c-46/page-14.html" TargetMode="External"/><Relationship Id="rId52" Type="http://schemas.openxmlformats.org/officeDocument/2006/relationships/hyperlink" Target="https://laws-lois.justice.gc.ca/eng/acts/c-46/page-19.html" TargetMode="External"/><Relationship Id="rId53" Type="http://schemas.openxmlformats.org/officeDocument/2006/relationships/hyperlink" Target="https://laws-lois.justice.gc.ca/eng/acts/c-46/page-19.html" TargetMode="External"/><Relationship Id="rId54" Type="http://schemas.openxmlformats.org/officeDocument/2006/relationships/hyperlink" Target="https://laws-lois.justice.gc.ca/eng/acts/c-46/page-19.html" TargetMode="External"/><Relationship Id="rId55" Type="http://schemas.openxmlformats.org/officeDocument/2006/relationships/hyperlink" Target="https://laws-lois.justice.gc.ca/eng/acts/c-46/page-19.html" TargetMode="External"/><Relationship Id="rId56" Type="http://schemas.openxmlformats.org/officeDocument/2006/relationships/hyperlink" Target="https://laws-lois.justice.gc.ca/eng/acts/c-46/page-19.html" TargetMode="External"/><Relationship Id="rId57" Type="http://schemas.openxmlformats.org/officeDocument/2006/relationships/hyperlink" Target="https://laws-lois.justice.gc.ca/eng/acts/c-46/page-19.html" TargetMode="External"/><Relationship Id="rId58" Type="http://schemas.openxmlformats.org/officeDocument/2006/relationships/hyperlink" Target="https://laws-lois.justice.gc.ca/eng/acts/c-46/page-19.html" TargetMode="External"/><Relationship Id="rId59" Type="http://schemas.openxmlformats.org/officeDocument/2006/relationships/hyperlink" Target="https://laws-lois.justice.gc.ca/eng/acts/c-46/page-20.html" TargetMode="External"/><Relationship Id="rId60" Type="http://schemas.openxmlformats.org/officeDocument/2006/relationships/hyperlink" Target="https://laws-lois.justice.gc.ca/eng/acts/c-46/page-20.html" TargetMode="External"/><Relationship Id="rId61" Type="http://schemas.openxmlformats.org/officeDocument/2006/relationships/hyperlink" Target="https://laws-lois.justice.gc.ca/eng/acts/c-46/page-20.html" TargetMode="External"/><Relationship Id="rId62" Type="http://schemas.openxmlformats.org/officeDocument/2006/relationships/hyperlink" Target="https://laws-lois.justice.gc.ca/eng/acts/c-46/page-20.html" TargetMode="External"/><Relationship Id="rId63" Type="http://schemas.openxmlformats.org/officeDocument/2006/relationships/hyperlink" Target="https://laws-lois.justice.gc.ca/eng/acts/c-46/page-20.html" TargetMode="External"/><Relationship Id="rId64" Type="http://schemas.openxmlformats.org/officeDocument/2006/relationships/hyperlink" Target="https://laws-lois.justice.gc.ca/eng/acts/c-46/page-25.html" TargetMode="External"/><Relationship Id="rId65" Type="http://schemas.openxmlformats.org/officeDocument/2006/relationships/hyperlink" Target="https://laws-lois.justice.gc.ca/eng/acts/c-46/page-26.html" TargetMode="External"/><Relationship Id="rId66" Type="http://schemas.openxmlformats.org/officeDocument/2006/relationships/hyperlink" Target="https://laws-lois.justice.gc.ca/eng/acts/c-46/page-26.html" TargetMode="External"/><Relationship Id="rId67" Type="http://schemas.openxmlformats.org/officeDocument/2006/relationships/hyperlink" Target="https://laws-lois.justice.gc.ca/eng/acts/c-46/page-28.html" TargetMode="External"/><Relationship Id="rId68" Type="http://schemas.openxmlformats.org/officeDocument/2006/relationships/hyperlink" Target="https://laws-lois.justice.gc.ca/eng/acts/c-46/page-28.html" TargetMode="External"/><Relationship Id="rId69" Type="http://schemas.openxmlformats.org/officeDocument/2006/relationships/hyperlink" Target="https://laws-lois.justice.gc.ca/eng/acts/c-46/FullText.html" TargetMode="External"/><Relationship Id="rId70" Type="http://schemas.openxmlformats.org/officeDocument/2006/relationships/hyperlink" Target="https://laws-lois.justice.gc.ca/eng/acts/c-46/page-28.html" TargetMode="External"/><Relationship Id="rId71" Type="http://schemas.openxmlformats.org/officeDocument/2006/relationships/hyperlink" Target="https://laws-lois.justice.gc.ca/eng/acts/c-46/page-28.html" TargetMode="External"/><Relationship Id="rId72" Type="http://schemas.openxmlformats.org/officeDocument/2006/relationships/hyperlink" Target="https://laws-lois.justice.gc.ca/eng/acts/c-46/page-28.html" TargetMode="External"/><Relationship Id="rId73" Type="http://schemas.openxmlformats.org/officeDocument/2006/relationships/hyperlink" Target="https://laws-lois.justice.gc.ca/eng/acts/c-46/page-29.html" TargetMode="External"/><Relationship Id="rId74" Type="http://schemas.openxmlformats.org/officeDocument/2006/relationships/hyperlink" Target="https://laws-lois.justice.gc.ca/eng/acts/c-46/page-29.html" TargetMode="External"/><Relationship Id="rId75" Type="http://schemas.openxmlformats.org/officeDocument/2006/relationships/hyperlink" Target="https://laws-lois.justice.gc.ca/eng/acts/c-46/page-32.html" TargetMode="External"/><Relationship Id="rId76" Type="http://schemas.openxmlformats.org/officeDocument/2006/relationships/hyperlink" Target="https://laws-lois.justice.gc.ca/eng/acts/c-46/page-32.html" TargetMode="External"/><Relationship Id="rId77" Type="http://schemas.openxmlformats.org/officeDocument/2006/relationships/hyperlink" Target="https://laws-lois.justice.gc.ca/eng/acts/c-46/page-32.html" TargetMode="External"/><Relationship Id="rId78" Type="http://schemas.openxmlformats.org/officeDocument/2006/relationships/hyperlink" Target="https://laws-lois.justice.gc.ca/eng/acts/c-46/page-35.html" TargetMode="External"/><Relationship Id="rId79" Type="http://schemas.openxmlformats.org/officeDocument/2006/relationships/hyperlink" Target="https://laws-lois.justice.gc.ca/eng/acts/c-46/page-35.html" TargetMode="External"/><Relationship Id="rId80" Type="http://schemas.openxmlformats.org/officeDocument/2006/relationships/hyperlink" Target="https://laws-lois.justice.gc.ca/eng/acts/c-46/page-35.html" TargetMode="External"/><Relationship Id="rId81" Type="http://schemas.openxmlformats.org/officeDocument/2006/relationships/hyperlink" Target="https://laws-lois.justice.gc.ca/eng/acts/c-46/page-35.html" TargetMode="External"/><Relationship Id="rId82" Type="http://schemas.openxmlformats.org/officeDocument/2006/relationships/hyperlink" Target="https://laws-lois.justice.gc.ca/eng/acts/c-46/page-35.html" TargetMode="External"/><Relationship Id="rId83" Type="http://schemas.openxmlformats.org/officeDocument/2006/relationships/hyperlink" Target="https://laws-lois.justice.gc.ca/eng/acts/c-46/page-35.html" TargetMode="External"/><Relationship Id="rId84" Type="http://schemas.openxmlformats.org/officeDocument/2006/relationships/hyperlink" Target="https://laws-lois.justice.gc.ca/eng/acts/c-46/page-36.html" TargetMode="External"/><Relationship Id="rId85" Type="http://schemas.openxmlformats.org/officeDocument/2006/relationships/hyperlink" Target="https://laws-lois.justice.gc.ca/eng/acts/c-46/page-36.html" TargetMode="External"/><Relationship Id="rId86" Type="http://schemas.openxmlformats.org/officeDocument/2006/relationships/hyperlink" Target="https://laws-lois.justice.gc.ca/eng/acts/c-46/page-36.html" TargetMode="External"/><Relationship Id="rId87" Type="http://schemas.openxmlformats.org/officeDocument/2006/relationships/hyperlink" Target="https://laws-lois.justice.gc.ca/eng/acts/c-46/page-36.html" TargetMode="External"/><Relationship Id="rId88" Type="http://schemas.openxmlformats.org/officeDocument/2006/relationships/hyperlink" Target="https://laws-lois.justice.gc.ca/eng/acts/c-46/page-39.html" TargetMode="External"/><Relationship Id="rId89" Type="http://schemas.openxmlformats.org/officeDocument/2006/relationships/hyperlink" Target="https://laws-lois.justice.gc.ca/eng/acts/c-46/page-39.html" TargetMode="External"/><Relationship Id="rId90" Type="http://schemas.openxmlformats.org/officeDocument/2006/relationships/hyperlink" Target="https://laws-lois.justice.gc.ca/eng/acts/c-46/page-39.html" TargetMode="External"/><Relationship Id="rId91" Type="http://schemas.openxmlformats.org/officeDocument/2006/relationships/hyperlink" Target="https://laws-lois.justice.gc.ca/eng/acts/c-46/page-39.html" TargetMode="External"/><Relationship Id="rId92" Type="http://schemas.openxmlformats.org/officeDocument/2006/relationships/hyperlink" Target="https://laws-lois.justice.gc.ca/eng/acts/c-46/page-41.html" TargetMode="External"/><Relationship Id="rId93" Type="http://schemas.openxmlformats.org/officeDocument/2006/relationships/hyperlink" Target="https://laws-lois.justice.gc.ca/eng/acts/c-46/page-41.html" TargetMode="External"/><Relationship Id="rId94" Type="http://schemas.openxmlformats.org/officeDocument/2006/relationships/hyperlink" Target="https://laws-lois.justice.gc.ca/eng/acts/c-46/page-41.html" TargetMode="External"/><Relationship Id="rId95" Type="http://schemas.openxmlformats.org/officeDocument/2006/relationships/hyperlink" Target="https://laws-lois.justice.gc.ca/eng/acts/c-46/page-41.html" TargetMode="External"/><Relationship Id="rId96" Type="http://schemas.openxmlformats.org/officeDocument/2006/relationships/hyperlink" Target="https://laws-lois.justice.gc.ca/eng/acts/c-46/page-41.html" TargetMode="External"/><Relationship Id="rId97" Type="http://schemas.openxmlformats.org/officeDocument/2006/relationships/hyperlink" Target="https://laws-lois.justice.gc.ca/eng/acts/c-46/page-46.html" TargetMode="External"/><Relationship Id="rId98" Type="http://schemas.openxmlformats.org/officeDocument/2006/relationships/hyperlink" Target="https://laws-lois.justice.gc.ca/eng/acts/c-46/page-46.html" TargetMode="External"/><Relationship Id="rId99" Type="http://schemas.openxmlformats.org/officeDocument/2006/relationships/hyperlink" Target="https://laws-lois.justice.gc.ca/eng/acts/c-46/page-46.html" TargetMode="External"/><Relationship Id="rId100" Type="http://schemas.openxmlformats.org/officeDocument/2006/relationships/hyperlink" Target="https://laws-lois.justice.gc.ca/eng/acts/c-46/page-47.html" TargetMode="External"/><Relationship Id="rId101" Type="http://schemas.openxmlformats.org/officeDocument/2006/relationships/hyperlink" Target="https://laws-lois.justice.gc.ca/eng/acts/c-46/page-47.html" TargetMode="External"/><Relationship Id="rId102" Type="http://schemas.openxmlformats.org/officeDocument/2006/relationships/hyperlink" Target="https://laws-lois.justice.gc.ca/eng/acts/c-46/page-47.html" TargetMode="External"/><Relationship Id="rId103" Type="http://schemas.openxmlformats.org/officeDocument/2006/relationships/hyperlink" Target="https://laws-lois.justice.gc.ca/eng/acts/c-46/page-47.html" TargetMode="External"/><Relationship Id="rId104" Type="http://schemas.openxmlformats.org/officeDocument/2006/relationships/hyperlink" Target="https://laws-lois.justice.gc.ca/eng/acts/c-46/page-47.html" TargetMode="External"/><Relationship Id="rId105" Type="http://schemas.openxmlformats.org/officeDocument/2006/relationships/hyperlink" Target="https://laws-lois.justice.gc.ca/eng/acts/c-46/page-48.html" TargetMode="External"/><Relationship Id="rId106" Type="http://schemas.openxmlformats.org/officeDocument/2006/relationships/hyperlink" Target="https://laws-lois.justice.gc.ca/eng/acts/c-46/page-48.html" TargetMode="External"/><Relationship Id="rId107" Type="http://schemas.openxmlformats.org/officeDocument/2006/relationships/hyperlink" Target="https://laws-lois.justice.gc.ca/eng/acts/c-46/page-48.html" TargetMode="External"/><Relationship Id="rId108" Type="http://schemas.openxmlformats.org/officeDocument/2006/relationships/hyperlink" Target="https://laws-lois.justice.gc.ca/eng/acts/c-46/page-48.html" TargetMode="External"/><Relationship Id="rId109" Type="http://schemas.openxmlformats.org/officeDocument/2006/relationships/hyperlink" Target="https://laws-lois.justice.gc.ca/eng/acts/c-46/page-48.html" TargetMode="External"/><Relationship Id="rId110" Type="http://schemas.openxmlformats.org/officeDocument/2006/relationships/hyperlink" Target="https://laws-lois.justice.gc.ca/eng/acts/c-46/page-48.html" TargetMode="External"/><Relationship Id="rId111" Type="http://schemas.openxmlformats.org/officeDocument/2006/relationships/hyperlink" Target="https://laws-lois.justice.gc.ca/eng/acts/c-46/page-48.html" TargetMode="External"/><Relationship Id="rId112" Type="http://schemas.openxmlformats.org/officeDocument/2006/relationships/hyperlink" Target="https://laws-lois.justice.gc.ca/eng/acts/c-46/page-49.html" TargetMode="External"/><Relationship Id="rId113" Type="http://schemas.openxmlformats.org/officeDocument/2006/relationships/hyperlink" Target="https://laws-lois.justice.gc.ca/eng/acts/c-46/page-49.html" TargetMode="External"/><Relationship Id="rId114" Type="http://schemas.openxmlformats.org/officeDocument/2006/relationships/hyperlink" Target="https://laws-lois.justice.gc.ca/eng/acts/c-46/page-50.html" TargetMode="External"/><Relationship Id="rId115" Type="http://schemas.openxmlformats.org/officeDocument/2006/relationships/hyperlink" Target="https://laws-lois.justice.gc.ca/eng/acts/c-46/page-50.html" TargetMode="External"/><Relationship Id="rId116" Type="http://schemas.openxmlformats.org/officeDocument/2006/relationships/hyperlink" Target="https://laws-lois.justice.gc.ca/eng/acts/c-46/page-50.html" TargetMode="External"/><Relationship Id="rId117" Type="http://schemas.openxmlformats.org/officeDocument/2006/relationships/hyperlink" Target="https://laws-lois.justice.gc.ca/eng/acts/c-46/page-50.html" TargetMode="External"/><Relationship Id="rId118" Type="http://schemas.openxmlformats.org/officeDocument/2006/relationships/hyperlink" Target="https://laws-lois.justice.gc.ca/eng/acts/c-46/page-50.html" TargetMode="External"/><Relationship Id="rId119" Type="http://schemas.openxmlformats.org/officeDocument/2006/relationships/hyperlink" Target="https://laws-lois.justice.gc.ca/eng/acts/c-46/page-50.html" TargetMode="External"/><Relationship Id="rId120" Type="http://schemas.openxmlformats.org/officeDocument/2006/relationships/hyperlink" Target="https://laws-lois.justice.gc.ca/eng/acts/c-46/page-50.html" TargetMode="External"/><Relationship Id="rId121" Type="http://schemas.openxmlformats.org/officeDocument/2006/relationships/hyperlink" Target="https://laws-lois.justice.gc.ca/eng/acts/c-46/page-51.html" TargetMode="External"/><Relationship Id="rId122" Type="http://schemas.openxmlformats.org/officeDocument/2006/relationships/hyperlink" Target="https://laws-lois.justice.gc.ca/eng/acts/c-46/page-51.html" TargetMode="External"/><Relationship Id="rId123" Type="http://schemas.openxmlformats.org/officeDocument/2006/relationships/hyperlink" Target="https://laws-lois.justice.gc.ca/eng/acts/c-46/page-51.html" TargetMode="External"/><Relationship Id="rId124" Type="http://schemas.openxmlformats.org/officeDocument/2006/relationships/hyperlink" Target="" TargetMode="External"/><Relationship Id="rId125" Type="http://schemas.openxmlformats.org/officeDocument/2006/relationships/hyperlink" Target="https://laws-lois.justice.gc.ca/eng/acts/c-46/page-53.html" TargetMode="External"/><Relationship Id="rId126" Type="http://schemas.openxmlformats.org/officeDocument/2006/relationships/hyperlink" Target="https://laws-lois.justice.gc.ca/eng/acts/c-46/page-53.html" TargetMode="External"/><Relationship Id="rId127" Type="http://schemas.openxmlformats.org/officeDocument/2006/relationships/hyperlink" Target="https://laws-lois.justice.gc.ca/eng/acts/c-46/page-53.html" TargetMode="External"/><Relationship Id="rId128" Type="http://schemas.openxmlformats.org/officeDocument/2006/relationships/hyperlink" Target="https://laws-lois.justice.gc.ca/eng/acts/c-46/page-54.html" TargetMode="External"/><Relationship Id="rId129" Type="http://schemas.openxmlformats.org/officeDocument/2006/relationships/hyperlink" Target="https://laws-lois.justice.gc.ca/eng/acts/c-46/page-54.html" TargetMode="External"/><Relationship Id="rId130" Type="http://schemas.openxmlformats.org/officeDocument/2006/relationships/hyperlink" Target="https://laws-lois.justice.gc.ca/eng/acts/c-46/page-54.html" TargetMode="External"/><Relationship Id="rId131" Type="http://schemas.openxmlformats.org/officeDocument/2006/relationships/hyperlink" Target="https://laws-lois.justice.gc.ca/eng/acts/c-46/page-55.html" TargetMode="External"/><Relationship Id="rId132" Type="http://schemas.openxmlformats.org/officeDocument/2006/relationships/hyperlink" Target="https://laws-lois.justice.gc.ca/eng/acts/c-46/page-55.html" TargetMode="External"/><Relationship Id="rId133" Type="http://schemas.openxmlformats.org/officeDocument/2006/relationships/hyperlink" Target="https://laws-lois.justice.gc.ca/eng/acts/c-46/page-55.html" TargetMode="External"/><Relationship Id="rId134" Type="http://schemas.openxmlformats.org/officeDocument/2006/relationships/hyperlink" Target="https://laws-lois.justice.gc.ca/eng/acts/c-46/page-55.html" TargetMode="External"/><Relationship Id="rId135" Type="http://schemas.openxmlformats.org/officeDocument/2006/relationships/hyperlink" Target="https://laws-lois.justice.gc.ca/eng/acts/c-46/page-55.html" TargetMode="External"/><Relationship Id="rId136" Type="http://schemas.openxmlformats.org/officeDocument/2006/relationships/hyperlink" Target="https://laws-lois.justice.gc.ca/eng/acts/c-46/page-55.html" TargetMode="External"/><Relationship Id="rId137" Type="http://schemas.openxmlformats.org/officeDocument/2006/relationships/hyperlink" Target="https://laws-lois.justice.gc.ca/eng/acts/c-46/page-55.html" TargetMode="External"/><Relationship Id="rId138" Type="http://schemas.openxmlformats.org/officeDocument/2006/relationships/hyperlink" Target="https://laws-lois.justice.gc.ca/eng/acts/c-46/page-56.html" TargetMode="External"/><Relationship Id="rId139" Type="http://schemas.openxmlformats.org/officeDocument/2006/relationships/hyperlink" Target="https://laws-lois.justice.gc.ca/eng/acts/c-46/page-56.html" TargetMode="External"/><Relationship Id="rId140" Type="http://schemas.openxmlformats.org/officeDocument/2006/relationships/hyperlink" Target="https://laws-lois.justice.gc.ca/eng/acts/c-46/page-56.html" TargetMode="External"/><Relationship Id="rId141" Type="http://schemas.openxmlformats.org/officeDocument/2006/relationships/hyperlink" Target="https://laws-lois.justice.gc.ca/eng/acts/c-46/page-56.html" TargetMode="External"/><Relationship Id="rId142" Type="http://schemas.openxmlformats.org/officeDocument/2006/relationships/hyperlink" Target="https://laws-lois.justice.gc.ca/eng/acts/c-46/page-56.html" TargetMode="External"/><Relationship Id="rId143" Type="http://schemas.openxmlformats.org/officeDocument/2006/relationships/hyperlink" Target="https://laws-lois.justice.gc.ca/eng/acts/c-46/page-59.html" TargetMode="External"/><Relationship Id="rId144" Type="http://schemas.openxmlformats.org/officeDocument/2006/relationships/hyperlink" Target="https://laws-lois.justice.gc.ca/eng/acts/c-46/page-59.html" TargetMode="External"/><Relationship Id="rId145" Type="http://schemas.openxmlformats.org/officeDocument/2006/relationships/hyperlink" Target="https://laws-lois.justice.gc.ca/eng/acts/c-46/page-60.html" TargetMode="External"/><Relationship Id="rId146" Type="http://schemas.openxmlformats.org/officeDocument/2006/relationships/hyperlink" Target="https://laws-lois.justice.gc.ca/eng/acts/c-46/page-62.html" TargetMode="External"/><Relationship Id="rId147" Type="http://schemas.openxmlformats.org/officeDocument/2006/relationships/hyperlink" Target="https://laws-lois.justice.gc.ca/eng/acts/c-46/page-62.html" TargetMode="External"/><Relationship Id="rId148" Type="http://schemas.openxmlformats.org/officeDocument/2006/relationships/hyperlink" Target="https://laws-lois.justice.gc.ca/eng/acts/c-46/page-62.html" TargetMode="External"/><Relationship Id="rId149" Type="http://schemas.openxmlformats.org/officeDocument/2006/relationships/hyperlink" Target="https://laws-lois.justice.gc.ca/eng/acts/c-46/page-62.html" TargetMode="External"/><Relationship Id="rId150" Type="http://schemas.openxmlformats.org/officeDocument/2006/relationships/hyperlink" Target="https://laws-lois.justice.gc.ca/eng/acts/c-46/page-63.html" TargetMode="External"/><Relationship Id="rId151" Type="http://schemas.openxmlformats.org/officeDocument/2006/relationships/hyperlink" Target="https://laws-lois.justice.gc.ca/eng/acts/c-46/page-63.html" TargetMode="External"/><Relationship Id="rId152" Type="http://schemas.openxmlformats.org/officeDocument/2006/relationships/hyperlink" Target="https://laws-lois.justice.gc.ca/eng/acts/c-46/page-63.html" TargetMode="External"/><Relationship Id="rId153" Type="http://schemas.openxmlformats.org/officeDocument/2006/relationships/hyperlink" Target="https://laws-lois.justice.gc.ca/eng/acts/c-46/page-63.html" TargetMode="External"/><Relationship Id="rId154" Type="http://schemas.openxmlformats.org/officeDocument/2006/relationships/hyperlink" Target="https://laws-lois.justice.gc.ca/eng/acts/c-46/page-63.html" TargetMode="External"/><Relationship Id="rId155" Type="http://schemas.openxmlformats.org/officeDocument/2006/relationships/hyperlink" Target="https://laws-lois.justice.gc.ca/eng/acts/c-46/page-121.html" TargetMode="External"/><Relationship Id="rId156" Type="http://schemas.openxmlformats.org/officeDocument/2006/relationships/hyperlink" Target="https://laws-lois.justice.gc.ca/eng/acts/c-46/page-122.html" TargetMode="External"/><Relationship Id="rId157" Type="http://schemas.openxmlformats.org/officeDocument/2006/relationships/hyperlink" Target="https://laws-lois.justice.gc.ca/eng/acts/c-46/page-122.html" TargetMode="External"/><Relationship Id="rId158" Type="http://schemas.openxmlformats.org/officeDocument/2006/relationships/hyperlink" Target="https://laws-lois.justice.gc.ca/eng/acts/c-46/page-122.html" TargetMode="External"/><Relationship Id="rId159" Type="http://schemas.openxmlformats.org/officeDocument/2006/relationships/hyperlink" Target="https://laws-lois.justice.gc.ca/eng/acts/c-46/page-122.html" TargetMode="External"/><Relationship Id="rId160" Type="http://schemas.openxmlformats.org/officeDocument/2006/relationships/hyperlink" Target="https://laws-lois.justice.gc.ca/eng/acts/c-46/page-122.html" TargetMode="External"/><Relationship Id="rId161" Type="http://schemas.openxmlformats.org/officeDocument/2006/relationships/hyperlink" Target="https://laws-lois.justice.gc.ca/eng/acts/c-46/page-123.html" TargetMode="External"/><Relationship Id="rId162" Type="http://schemas.openxmlformats.org/officeDocument/2006/relationships/hyperlink" Target="https://laws-lois.justice.gc.ca/eng/acts/c-46/page-127.html" TargetMode="External"/><Relationship Id="rId163" Type="http://schemas.openxmlformats.org/officeDocument/2006/relationships/hyperlink" Target="https://laws-lois.justice.gc.ca/eng/acts/c-46/page-127.html" TargetMode="External"/><Relationship Id="rId164" Type="http://schemas.openxmlformats.org/officeDocument/2006/relationships/hyperlink" Target="https://laws-lois.justice.gc.ca/eng/acts/c-46/page-41.html" TargetMode="External"/><Relationship Id="rId165" Type="http://schemas.openxmlformats.org/officeDocument/2006/relationships/hyperlink" Target="https://laws-lois.justice.gc.ca/eng/acts/c-46/page-42.html" TargetMode="External"/><Relationship Id="rId166" Type="http://schemas.openxmlformats.org/officeDocument/2006/relationships/hyperlink" Target="https://laws-lois.justice.gc.ca/eng/acts/c-46/page-42.html" TargetMode="External"/><Relationship Id="rId167" Type="http://schemas.openxmlformats.org/officeDocument/2006/relationships/hyperlink" Target="https://laws-lois.justice.gc.ca/eng/acts/c-46/page-42.html" TargetMode="External"/><Relationship Id="rId168" Type="http://schemas.openxmlformats.org/officeDocument/2006/relationships/hyperlink" Target="https://laws-lois.justice.gc.ca/eng/acts/c-46/page-42.html" TargetMode="External"/><Relationship Id="rId169" Type="http://schemas.openxmlformats.org/officeDocument/2006/relationships/hyperlink" Target="https://laws-lois.justice.gc.ca/eng/acts/c-46/page-42.html" TargetMode="External"/><Relationship Id="rId170" Type="http://schemas.openxmlformats.org/officeDocument/2006/relationships/hyperlink" Target="https://laws-lois.justice.gc.ca/eng/acts/c-46/page-42.html" TargetMode="External"/><Relationship Id="rId171" Type="http://schemas.openxmlformats.org/officeDocument/2006/relationships/hyperlink" Target="https://laws-lois.justice.gc.ca/eng/acts/c-46/page-42.html" TargetMode="External"/><Relationship Id="rId172" Type="http://schemas.openxmlformats.org/officeDocument/2006/relationships/hyperlink" Target="mailto:jewers.scott@gmail.com" TargetMode="External"/><Relationship Id="rId173" Type="http://schemas.openxmlformats.org/officeDocument/2006/relationships/hyperlink" Target="https://www.saltwire.com/halifax/obituaries/william-robert-billy-burgoyne-75229/" TargetMode="External"/><Relationship Id="rId174" Type="http://schemas.openxmlformats.org/officeDocument/2006/relationships/hyperlink" Target="https://www.measuringworth.com/slavery.php" TargetMode="External"/><Relationship Id="rId175" Type="http://schemas.openxmlformats.org/officeDocument/2006/relationships/fontTable" Target="fontTable.xml"/><Relationship Id="rId176" Type="http://schemas.openxmlformats.org/officeDocument/2006/relationships/settings" Target="settings.xml"/><Relationship Id="rId17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LibreOffice/25.2.7.2$Windows_X86_64 LibreOffice_project/5cbfd1ab6520636bb5f7b99185aa69bd7456825d</Application>
  <AppVersion>15.0000</AppVersion>
  <Pages>16</Pages>
  <Words>3095</Words>
  <Characters>16324</Characters>
  <CharactersWithSpaces>19946</CharactersWithSpaces>
  <Paragraphs>252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2026-04-24T22:31:12Z</dcterms:created>
  <dc:creator/>
  <dc:description/>
  <dc:language>en-CA</dc:language>
  <cp:lastModifiedBy/>
  <dcterms:modified xsi:type="dcterms:W3CDTF">2026-04-24T22:45:48Z</dcterms:modified>
  <cp:revision>1</cp:revision>
  <dc:subject/>
  <dc:title/>
</cp:coreProperties>
</file>